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EC1BC" w14:textId="77777777" w:rsidR="00A43D02" w:rsidRDefault="00644E5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1720"/>
        </w:tabs>
        <w:spacing w:after="0" w:line="240" w:lineRule="auto"/>
        <w:jc w:val="both"/>
        <w:rPr>
          <w:rFonts w:ascii="AfrTras Book" w:eastAsia="AfrTras Book" w:hAnsi="AfrTras Book" w:cs="AfrTras Book"/>
          <w:color w:val="000000"/>
          <w:sz w:val="22"/>
          <w:szCs w:val="22"/>
        </w:rPr>
      </w:pPr>
      <w:r>
        <w:rPr>
          <w:rFonts w:ascii="AfrTras Book" w:eastAsia="AfrTras Book" w:hAnsi="AfrTras Book" w:cs="AfrTras Book"/>
          <w:color w:val="000000"/>
          <w:sz w:val="22"/>
          <w:szCs w:val="22"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2FEC246" wp14:editId="12FEC247">
            <wp:simplePos x="0" y="0"/>
            <wp:positionH relativeFrom="column">
              <wp:posOffset>-548639</wp:posOffset>
            </wp:positionH>
            <wp:positionV relativeFrom="paragraph">
              <wp:posOffset>-655319</wp:posOffset>
            </wp:positionV>
            <wp:extent cx="506095" cy="527050"/>
            <wp:effectExtent l="0" t="0" r="0" b="0"/>
            <wp:wrapNone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095" cy="527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2FEC248" wp14:editId="12FEC249">
            <wp:simplePos x="0" y="0"/>
            <wp:positionH relativeFrom="column">
              <wp:posOffset>270510</wp:posOffset>
            </wp:positionH>
            <wp:positionV relativeFrom="paragraph">
              <wp:posOffset>-636269</wp:posOffset>
            </wp:positionV>
            <wp:extent cx="598170" cy="501650"/>
            <wp:effectExtent l="0" t="0" r="0" b="0"/>
            <wp:wrapNone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170" cy="50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12FEC24A" wp14:editId="12FEC24B">
            <wp:simplePos x="0" y="0"/>
            <wp:positionH relativeFrom="column">
              <wp:posOffset>1108710</wp:posOffset>
            </wp:positionH>
            <wp:positionV relativeFrom="paragraph">
              <wp:posOffset>-687069</wp:posOffset>
            </wp:positionV>
            <wp:extent cx="679450" cy="679450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67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12FEC24C" wp14:editId="12FEC24D">
            <wp:simplePos x="0" y="0"/>
            <wp:positionH relativeFrom="column">
              <wp:posOffset>1813559</wp:posOffset>
            </wp:positionH>
            <wp:positionV relativeFrom="paragraph">
              <wp:posOffset>-31749</wp:posOffset>
            </wp:positionV>
            <wp:extent cx="2133600" cy="1243186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431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12FEC24E" wp14:editId="12FEC24F">
            <wp:simplePos x="0" y="0"/>
            <wp:positionH relativeFrom="column">
              <wp:posOffset>4565650</wp:posOffset>
            </wp:positionH>
            <wp:positionV relativeFrom="paragraph">
              <wp:posOffset>-537844</wp:posOffset>
            </wp:positionV>
            <wp:extent cx="1816253" cy="408168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253" cy="4081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2FEC1BD" w14:textId="77777777" w:rsidR="00A43D02" w:rsidRDefault="00A43D02">
      <w:pPr>
        <w:pStyle w:val="Ttulo1"/>
        <w:jc w:val="both"/>
      </w:pPr>
    </w:p>
    <w:p w14:paraId="12FEC1BE" w14:textId="77777777" w:rsidR="00A43D02" w:rsidRDefault="00A43D02">
      <w:pPr>
        <w:pStyle w:val="Ttulo1"/>
        <w:jc w:val="both"/>
      </w:pPr>
    </w:p>
    <w:p w14:paraId="12FEC1BF" w14:textId="77777777" w:rsidR="00A43D02" w:rsidRDefault="00644E5A">
      <w:pPr>
        <w:pStyle w:val="Ttulo1"/>
        <w:bidi/>
        <w:rPr>
          <w:color w:val="FF0000"/>
          <w:sz w:val="22"/>
          <w:szCs w:val="22"/>
        </w:rPr>
      </w:pPr>
      <w:r>
        <w:rPr>
          <w:rFonts w:ascii="Arial" w:eastAsia="Arial" w:hAnsi="Arial" w:cs="Arial"/>
          <w:color w:val="FF0000"/>
          <w:sz w:val="36"/>
          <w:szCs w:val="36"/>
          <w:rtl/>
        </w:rPr>
        <w:t>دعوة</w:t>
      </w:r>
      <w:r>
        <w:rPr>
          <w:rFonts w:ascii="Verdana" w:eastAsia="Verdana" w:hAnsi="Verdana" w:cs="Verdana"/>
          <w:color w:val="FF0000"/>
          <w:sz w:val="36"/>
          <w:szCs w:val="36"/>
          <w:rtl/>
        </w:rPr>
        <w:t xml:space="preserve"> </w:t>
      </w:r>
      <w:r>
        <w:rPr>
          <w:rFonts w:ascii="Arial" w:eastAsia="Arial" w:hAnsi="Arial" w:cs="Arial"/>
          <w:color w:val="FF0000"/>
          <w:sz w:val="36"/>
          <w:szCs w:val="36"/>
          <w:rtl/>
        </w:rPr>
        <w:t>لإبداء</w:t>
      </w:r>
      <w:r>
        <w:rPr>
          <w:rFonts w:ascii="Verdana" w:eastAsia="Verdana" w:hAnsi="Verdana" w:cs="Verdana"/>
          <w:color w:val="FF0000"/>
          <w:sz w:val="36"/>
          <w:szCs w:val="36"/>
          <w:rtl/>
        </w:rPr>
        <w:t xml:space="preserve"> </w:t>
      </w:r>
      <w:r>
        <w:rPr>
          <w:rFonts w:ascii="Arial" w:eastAsia="Arial" w:hAnsi="Arial" w:cs="Arial"/>
          <w:color w:val="FF0000"/>
          <w:sz w:val="36"/>
          <w:szCs w:val="36"/>
          <w:rtl/>
        </w:rPr>
        <w:t>الاهتمام</w:t>
      </w:r>
      <w:r>
        <w:rPr>
          <w:rFonts w:ascii="Verdana" w:eastAsia="Verdana" w:hAnsi="Verdana" w:cs="Verdana"/>
          <w:color w:val="FF0000"/>
          <w:sz w:val="36"/>
          <w:szCs w:val="36"/>
          <w:rtl/>
        </w:rPr>
        <w:t xml:space="preserve"> — </w:t>
      </w:r>
      <w:r>
        <w:rPr>
          <w:rFonts w:ascii="Arial" w:eastAsia="Arial" w:hAnsi="Arial" w:cs="Arial"/>
          <w:color w:val="FF0000"/>
          <w:sz w:val="36"/>
          <w:szCs w:val="36"/>
          <w:rtl/>
        </w:rPr>
        <w:t>النص</w:t>
      </w:r>
      <w:r>
        <w:rPr>
          <w:rFonts w:ascii="Verdana" w:eastAsia="Verdana" w:hAnsi="Verdana" w:cs="Verdana"/>
          <w:color w:val="FF0000"/>
          <w:sz w:val="36"/>
          <w:szCs w:val="36"/>
          <w:rtl/>
        </w:rPr>
        <w:t xml:space="preserve"> </w:t>
      </w:r>
      <w:r>
        <w:rPr>
          <w:rFonts w:ascii="Arial" w:eastAsia="Arial" w:hAnsi="Arial" w:cs="Arial"/>
          <w:color w:val="FF0000"/>
          <w:sz w:val="36"/>
          <w:szCs w:val="36"/>
          <w:rtl/>
        </w:rPr>
        <w:t>التعريفي</w:t>
      </w:r>
    </w:p>
    <w:p w14:paraId="12FEC1C0" w14:textId="77777777" w:rsidR="00A43D02" w:rsidRDefault="00644E5A">
      <w:pPr>
        <w:pStyle w:val="Ttulo1"/>
        <w:bidi/>
        <w:rPr>
          <w:color w:val="003399"/>
        </w:rPr>
      </w:pPr>
      <w:r>
        <w:rPr>
          <w:rFonts w:ascii="Verdana" w:eastAsia="Verdana" w:hAnsi="Verdana" w:cs="Verdana"/>
          <w:color w:val="FF0000"/>
          <w:sz w:val="36"/>
          <w:szCs w:val="36"/>
        </w:rPr>
        <w:t xml:space="preserve"> </w:t>
      </w:r>
      <w:dir w:val="ltr">
        <w:r>
          <w:rPr>
            <w:rFonts w:ascii="Verdana" w:eastAsia="Verdana" w:hAnsi="Verdana" w:cs="Verdana"/>
            <w:color w:val="003399"/>
            <w:rtl/>
          </w:rPr>
          <w:t>1</w:t>
        </w:r>
        <w:r>
          <w:rPr>
            <w:rFonts w:ascii="Verdana" w:eastAsia="Verdana" w:hAnsi="Verdana" w:cs="Verdana"/>
            <w:color w:val="003399"/>
            <w:rtl/>
          </w:rPr>
          <w:t xml:space="preserve">‬. </w:t>
        </w:r>
        <w:r>
          <w:rPr>
            <w:rFonts w:ascii="Arial" w:eastAsia="Arial" w:hAnsi="Arial" w:cs="Arial"/>
            <w:color w:val="003399"/>
            <w:rtl/>
          </w:rPr>
          <w:t>موضوع</w:t>
        </w:r>
        <w:r>
          <w:rPr>
            <w:rFonts w:ascii="Verdana" w:eastAsia="Verdana" w:hAnsi="Verdana" w:cs="Verdana"/>
            <w:color w:val="003399"/>
            <w:rtl/>
          </w:rPr>
          <w:t xml:space="preserve"> </w:t>
        </w:r>
        <w:r>
          <w:rPr>
            <w:rFonts w:ascii="Arial" w:eastAsia="Arial" w:hAnsi="Arial" w:cs="Arial"/>
            <w:color w:val="003399"/>
            <w:rtl/>
          </w:rPr>
          <w:t>الدعوة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C1" w14:textId="411850DF" w:rsidR="00A43D02" w:rsidRDefault="00644E5A">
      <w:pPr>
        <w:bidi/>
      </w:pP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إطار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برنامج</w:t>
      </w:r>
      <w:r>
        <w:rPr>
          <w:rFonts w:ascii="Verdana" w:eastAsia="Verdana" w:hAnsi="Verdana" w:cs="Verdana"/>
          <w:rtl/>
        </w:rPr>
        <w:t xml:space="preserve"> «</w:t>
      </w:r>
      <w:r>
        <w:rPr>
          <w:rtl/>
        </w:rPr>
        <w:t>آفاق</w:t>
      </w:r>
      <w:r>
        <w:rPr>
          <w:rFonts w:ascii="Verdana" w:eastAsia="Verdana" w:hAnsi="Verdana" w:cs="Verdana"/>
          <w:rtl/>
        </w:rPr>
        <w:t>» (</w:t>
      </w:r>
      <w:dir w:val="ltr">
        <w:r>
          <w:rPr>
            <w:rFonts w:ascii="Verdana" w:eastAsia="Verdana" w:hAnsi="Verdana" w:cs="Verdana"/>
          </w:rPr>
          <w:t>AFAQ</w:t>
        </w:r>
        <w:r>
          <w:rPr>
            <w:rtl/>
          </w:rPr>
          <w:t>‬)، يهدف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مشروع</w:t>
        </w:r>
        <w:r>
          <w:rPr>
            <w:rFonts w:ascii="Verdana" w:eastAsia="Verdana" w:hAnsi="Verdana" w:cs="Verdana"/>
            <w:rtl/>
          </w:rPr>
          <w:t xml:space="preserve"> </w:t>
        </w:r>
        <w:dir w:val="ltr">
          <w:r>
            <w:rPr>
              <w:rFonts w:ascii="Verdana" w:eastAsia="Verdana" w:hAnsi="Verdana" w:cs="Verdana"/>
            </w:rPr>
            <w:t>SAWTECH</w:t>
          </w:r>
          <w:r>
            <w:rPr>
              <w:rFonts w:ascii="Verdana" w:eastAsia="Verdana" w:hAnsi="Verdana" w:cs="Verdana"/>
              <w:rtl/>
            </w:rPr>
            <w:t xml:space="preserve">‬ </w:t>
          </w:r>
          <w:r>
            <w:rPr>
              <w:rtl/>
            </w:rPr>
            <w:t>إلى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تعزيز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دور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المجتمع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المدني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المغربي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في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الحكامة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التشاركية، من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خلال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الأدوات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الرقمية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والابتكار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المواطن</w:t>
          </w:r>
          <w:r>
            <w:rPr>
              <w:rFonts w:ascii="Verdana" w:eastAsia="Verdana" w:hAnsi="Verdana" w:cs="Verdana"/>
              <w:rtl/>
            </w:rPr>
            <w:t xml:space="preserve">. </w:t>
          </w:r>
          <w:r>
            <w:rPr>
              <w:rtl/>
            </w:rPr>
            <w:t>ويحظى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هذا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المشروع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بتمويل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من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بعثة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الاتحاد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الأوروبي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بالمغرب، وينفذه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ائتلاف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يضم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منظمة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أكتد</w:t>
          </w:r>
          <w:r>
            <w:rPr>
              <w:rFonts w:ascii="Verdana" w:eastAsia="Verdana" w:hAnsi="Verdana" w:cs="Verdana"/>
              <w:rtl/>
            </w:rPr>
            <w:t xml:space="preserve"> (</w:t>
          </w:r>
          <w:dir w:val="ltr">
            <w:proofErr w:type="spellStart"/>
            <w:r>
              <w:rPr>
                <w:rFonts w:ascii="Verdana" w:eastAsia="Verdana" w:hAnsi="Verdana" w:cs="Verdana"/>
              </w:rPr>
              <w:t>Acted</w:t>
            </w:r>
            <w:proofErr w:type="spellEnd"/>
            <w:r>
              <w:rPr>
                <w:rtl/>
              </w:rPr>
              <w:t>‬)، وحركة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المواطنون</w:t>
            </w:r>
            <w:r>
              <w:rPr>
                <w:rFonts w:ascii="Verdana" w:eastAsia="Verdana" w:hAnsi="Verdana" w:cs="Verdana"/>
                <w:rtl/>
              </w:rPr>
              <w:t xml:space="preserve"> (</w:t>
            </w:r>
            <w:dir w:val="ltr">
              <w:proofErr w:type="spellStart"/>
              <w:r>
                <w:rPr>
                  <w:rFonts w:ascii="Verdana" w:eastAsia="Verdana" w:hAnsi="Verdana" w:cs="Verdana"/>
                </w:rPr>
                <w:t>Les</w:t>
              </w:r>
              <w:proofErr w:type="spellEnd"/>
              <w:r>
                <w:rPr>
                  <w:rFonts w:ascii="Verdana" w:eastAsia="Verdana" w:hAnsi="Verdana" w:cs="Verdana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Citoyens</w:t>
              </w:r>
              <w:proofErr w:type="spellEnd"/>
              <w:r>
                <w:rPr>
                  <w:rtl/>
                </w:rPr>
                <w:t>‬)، والمعهد</w:t>
              </w:r>
              <w:r>
                <w:rPr>
                  <w:rFonts w:ascii="Verdana" w:eastAsia="Verdana" w:hAnsi="Verdana" w:cs="Verdana"/>
                  <w:rtl/>
                </w:rPr>
                <w:t xml:space="preserve"> </w:t>
              </w:r>
              <w:r>
                <w:rPr>
                  <w:rtl/>
                </w:rPr>
                <w:t>المغربي</w:t>
              </w:r>
              <w:r>
                <w:rPr>
                  <w:rFonts w:ascii="Verdana" w:eastAsia="Verdana" w:hAnsi="Verdana" w:cs="Verdana"/>
                  <w:rtl/>
                </w:rPr>
                <w:t xml:space="preserve"> </w:t>
              </w:r>
              <w:r>
                <w:rPr>
                  <w:rtl/>
                </w:rPr>
                <w:t>لتحليل</w:t>
              </w:r>
              <w:r>
                <w:rPr>
                  <w:rFonts w:ascii="Verdana" w:eastAsia="Verdana" w:hAnsi="Verdana" w:cs="Verdana"/>
                  <w:rtl/>
                </w:rPr>
                <w:t xml:space="preserve"> </w:t>
              </w:r>
              <w:r>
                <w:rPr>
                  <w:rtl/>
                </w:rPr>
                <w:t>السياسات</w:t>
              </w:r>
              <w:r>
                <w:rPr>
                  <w:rFonts w:ascii="Verdana" w:eastAsia="Verdana" w:hAnsi="Verdana" w:cs="Verdana"/>
                  <w:rtl/>
                </w:rPr>
                <w:t xml:space="preserve"> (</w:t>
              </w:r>
              <w:dir w:val="ltr">
                <w:r w:rsidR="00673E01">
                  <w:rPr>
                    <w:rFonts w:ascii="Verdana" w:eastAsia="Verdana" w:hAnsi="Verdana" w:cs="Verdana"/>
                    <w:lang w:val="es-ES"/>
                  </w:rPr>
                  <w:t xml:space="preserve"> (MIPA</w:t>
                </w:r>
                <w:r w:rsidR="00673E01">
                  <w:t>‬</w:t>
                </w:r>
                <w:r w:rsidR="00673E01">
                  <w:t>‬</w:t>
                </w:r>
                <w:r w:rsidR="00673E01">
                  <w:t>‬</w:t>
                </w:r>
                <w:r w:rsidR="00673E01">
                  <w:t>‬</w:t>
                </w:r>
                <w:r w:rsidR="00673E01">
                  <w:t>‬</w:t>
                </w:r>
                <w:r w:rsidR="0024303A">
                  <w:t>‬</w:t>
                </w:r>
                <w:r w:rsidR="0024303A">
                  <w:t>‬</w:t>
                </w:r>
                <w:r w:rsidR="0024303A">
                  <w:t>‬</w:t>
                </w:r>
                <w:r w:rsidR="0024303A">
                  <w:t>‬</w:t>
                </w:r>
                <w:r w:rsidR="0024303A">
                  <w:t>‬</w:t>
                </w:r>
                <w:r w:rsidR="00000000">
                  <w:t>‬</w:t>
                </w:r>
                <w:r w:rsidR="00000000">
                  <w:t>‬</w:t>
                </w:r>
                <w:r w:rsidR="00000000">
                  <w:t>‬</w:t>
                </w:r>
                <w:r w:rsidR="00000000">
                  <w:t>‬</w:t>
                </w:r>
                <w:r w:rsidR="00000000">
                  <w:t>‬</w:t>
                </w:r>
              </w:dir>
            </w:dir>
          </w:dir>
        </w:dir>
      </w:dir>
    </w:p>
    <w:p w14:paraId="12FEC1C2" w14:textId="77777777" w:rsidR="00A43D02" w:rsidRDefault="00644E5A">
      <w:pPr>
        <w:bidi/>
      </w:pPr>
      <w:r>
        <w:rPr>
          <w:rtl/>
        </w:rPr>
        <w:t>تهدف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هذه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الدعوة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لإبداء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الاهتمام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اختيار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ست</w:t>
      </w:r>
      <w:r>
        <w:rPr>
          <w:rFonts w:ascii="Verdana" w:eastAsia="Verdana" w:hAnsi="Verdana" w:cs="Verdana"/>
          <w:rtl/>
        </w:rPr>
        <w:t xml:space="preserve"> (</w:t>
      </w:r>
      <w:dir w:val="ltr">
        <w:r>
          <w:rPr>
            <w:rFonts w:ascii="Verdana" w:eastAsia="Verdana" w:hAnsi="Verdana" w:cs="Verdana"/>
            <w:rtl/>
          </w:rPr>
          <w:t>6</w:t>
        </w:r>
        <w:r>
          <w:rPr>
            <w:rFonts w:ascii="Verdana" w:eastAsia="Verdana" w:hAnsi="Verdana" w:cs="Verdana"/>
            <w:rtl/>
          </w:rPr>
          <w:t xml:space="preserve">‬) </w:t>
        </w:r>
        <w:r>
          <w:rPr>
            <w:rtl/>
          </w:rPr>
          <w:t>منظمات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المجتمع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المدني، بمعدل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منظمة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واحدة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عن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كل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جهة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مستهدفة</w:t>
        </w:r>
        <w:r>
          <w:rPr>
            <w:rFonts w:ascii="Verdana" w:eastAsia="Verdana" w:hAnsi="Verdana" w:cs="Verdana"/>
            <w:rtl/>
          </w:rPr>
          <w:t xml:space="preserve"> (</w:t>
        </w:r>
        <w:r>
          <w:rPr>
            <w:rtl/>
          </w:rPr>
          <w:t>انظر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 xml:space="preserve">البند </w:t>
        </w:r>
        <w:dir w:val="ltr">
          <w:r>
            <w:rPr>
              <w:rtl/>
            </w:rPr>
            <w:t>3</w:t>
          </w:r>
          <w:r>
            <w:rPr>
              <w:rtl/>
            </w:rPr>
            <w:t>‬)، لتصبح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مراكز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جهوية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للتكوين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الرقمي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والمواكبة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والابتكار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في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مجال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التكنولوجيا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المدنية</w:t>
          </w:r>
          <w:r>
            <w:rPr>
              <w:rFonts w:ascii="Verdana" w:eastAsia="Verdana" w:hAnsi="Verdana" w:cs="Verdana"/>
              <w:rtl/>
            </w:rPr>
            <w:t xml:space="preserve"> (</w:t>
          </w:r>
          <w:dir w:val="ltr">
            <w:proofErr w:type="spellStart"/>
            <w:r>
              <w:rPr>
                <w:rFonts w:ascii="Verdana" w:eastAsia="Verdana" w:hAnsi="Verdana" w:cs="Verdana"/>
              </w:rPr>
              <w:t>Civic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Tech</w:t>
            </w:r>
            <w:proofErr w:type="spellEnd"/>
            <w:r>
              <w:rPr>
                <w:rFonts w:ascii="Verdana" w:eastAsia="Verdana" w:hAnsi="Verdana" w:cs="Verdana"/>
                <w:rtl/>
              </w:rPr>
              <w:t xml:space="preserve">‬). </w:t>
            </w:r>
            <w:r>
              <w:rPr>
                <w:rtl/>
              </w:rPr>
              <w:t>وعليه، فإن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المنظمات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المترشحة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لا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تتقدم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للمشاركة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في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أنشطة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ظرفية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فحسب، بل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تلتزم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بحمل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منظومة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جهوية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وتنشيطها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وتطويرها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إلى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غاية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 xml:space="preserve">سنة </w:t>
            </w:r>
            <w:dir w:val="ltr">
              <w:r>
                <w:rPr>
                  <w:rtl/>
                </w:rPr>
                <w:t>2030</w:t>
              </w:r>
              <w:r>
                <w:rPr>
                  <w:rtl/>
                </w:rPr>
                <w:t>‬، وفق</w:t>
              </w:r>
              <w:r>
                <w:rPr>
                  <w:rFonts w:ascii="Verdana" w:eastAsia="Verdana" w:hAnsi="Verdana" w:cs="Verdana"/>
                  <w:rtl/>
                </w:rPr>
                <w:t xml:space="preserve"> </w:t>
              </w:r>
              <w:r>
                <w:rPr>
                  <w:rtl/>
                </w:rPr>
                <w:t>الأنشطة</w:t>
              </w:r>
              <w:r>
                <w:rPr>
                  <w:rFonts w:ascii="Verdana" w:eastAsia="Verdana" w:hAnsi="Verdana" w:cs="Verdana"/>
                  <w:rtl/>
                </w:rPr>
                <w:t xml:space="preserve"> </w:t>
              </w:r>
              <w:r>
                <w:rPr>
                  <w:rtl/>
                </w:rPr>
                <w:t>المقررة</w:t>
              </w:r>
              <w:r>
                <w:rPr>
                  <w:rFonts w:ascii="Verdana" w:eastAsia="Verdana" w:hAnsi="Verdana" w:cs="Verdana"/>
                  <w:rtl/>
                </w:rPr>
                <w:t xml:space="preserve"> </w:t>
              </w:r>
              <w:r>
                <w:rPr>
                  <w:rtl/>
                </w:rPr>
                <w:t>في</w:t>
              </w:r>
              <w:r>
                <w:rPr>
                  <w:rFonts w:ascii="Verdana" w:eastAsia="Verdana" w:hAnsi="Verdana" w:cs="Verdana"/>
                  <w:rtl/>
                </w:rPr>
                <w:t xml:space="preserve"> </w:t>
              </w:r>
              <w:r>
                <w:rPr>
                  <w:rtl/>
                </w:rPr>
                <w:t>إطار</w:t>
              </w:r>
              <w:r>
                <w:rPr>
                  <w:rFonts w:ascii="Verdana" w:eastAsia="Verdana" w:hAnsi="Verdana" w:cs="Verdana"/>
                  <w:rtl/>
                </w:rPr>
                <w:t xml:space="preserve"> </w:t>
              </w:r>
              <w:r>
                <w:rPr>
                  <w:rtl/>
                </w:rPr>
                <w:t>المشروع</w:t>
              </w:r>
              <w:r>
                <w:rPr>
                  <w:rFonts w:ascii="Verdana" w:eastAsia="Verdana" w:hAnsi="Verdana" w:cs="Verdana"/>
                  <w:rtl/>
                </w:rPr>
                <w:t>.</w:t>
              </w:r>
              <w:r w:rsidR="00673E01">
                <w:t>‬</w:t>
              </w:r>
              <w:r w:rsidR="00673E01">
                <w:t>‬</w:t>
              </w:r>
              <w:r w:rsidR="00673E01">
                <w:t>‬</w:t>
              </w:r>
              <w:r w:rsidR="00673E01">
                <w:t>‬</w:t>
              </w:r>
              <w:r w:rsidR="0024303A">
                <w:t>‬</w:t>
              </w:r>
              <w:r w:rsidR="0024303A">
                <w:t>‬</w:t>
              </w:r>
              <w:r w:rsidR="0024303A">
                <w:t>‬</w:t>
              </w:r>
              <w:r w:rsidR="0024303A">
                <w:t>‬</w:t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</w:dir>
          </w:dir>
        </w:dir>
      </w:dir>
    </w:p>
    <w:p w14:paraId="12FEC1C3" w14:textId="77777777" w:rsidR="00A43D02" w:rsidRDefault="00644E5A">
      <w:pPr>
        <w:bidi/>
      </w:pPr>
      <w:r>
        <w:rPr>
          <w:b/>
          <w:bCs/>
          <w:rtl/>
        </w:rPr>
        <w:t>ستستفيد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كل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منظمة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يتم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اختيارها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من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منحة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تتراوح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بين</w:t>
      </w:r>
      <w:r>
        <w:rPr>
          <w:rFonts w:ascii="Verdana" w:eastAsia="Verdana" w:hAnsi="Verdana" w:cs="Verdana"/>
          <w:b/>
          <w:bCs/>
          <w:rtl/>
        </w:rPr>
        <w:t xml:space="preserve"> </w:t>
      </w:r>
      <w:dir w:val="ltr">
        <w:r>
          <w:rPr>
            <w:rFonts w:ascii="Verdana" w:eastAsia="Verdana" w:hAnsi="Verdana" w:cs="Verdana"/>
            <w:b/>
            <w:bCs/>
            <w:rtl/>
          </w:rPr>
          <w:t>50,000</w:t>
        </w:r>
        <w:r>
          <w:rPr>
            <w:rFonts w:ascii="Verdana" w:eastAsia="Verdana" w:hAnsi="Verdana" w:cs="Verdana"/>
            <w:b/>
            <w:bCs/>
            <w:rtl/>
          </w:rPr>
          <w:t xml:space="preserve">‬ </w:t>
        </w:r>
        <w:r>
          <w:rPr>
            <w:b/>
            <w:bCs/>
            <w:rtl/>
          </w:rPr>
          <w:t>و</w:t>
        </w:r>
        <w:dir w:val="ltr">
          <w:r>
            <w:rPr>
              <w:rFonts w:ascii="Verdana" w:eastAsia="Verdana" w:hAnsi="Verdana" w:cs="Verdana"/>
              <w:b/>
              <w:bCs/>
              <w:rtl/>
            </w:rPr>
            <w:t>60,000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‬ </w:t>
          </w:r>
          <w:r>
            <w:rPr>
              <w:b/>
              <w:bCs/>
              <w:rtl/>
            </w:rPr>
            <w:t>يورو، لدعم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إحداث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مركزها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الجهوي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وتسييره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وتنفيذ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الأنشطة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المقررة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. </w:t>
          </w:r>
          <w:r>
            <w:rPr>
              <w:b/>
              <w:bCs/>
              <w:rtl/>
            </w:rPr>
            <w:t>كما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ستستفيد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من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مواكبة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تقنية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ومالية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يقدمها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ائتلاف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المشروع، تشمل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الهيكلة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والتنفيذ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واحتضان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حلول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التكنولوجيا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المدنية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وتطويرها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. </w:t>
          </w:r>
          <w:r>
            <w:rPr>
              <w:b/>
              <w:bCs/>
              <w:rtl/>
            </w:rPr>
            <w:t>وستحدد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الوثائق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التعاقدية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والمالية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للمشروع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الكيفيات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الدقيقة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لتدبير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المنحة، وأهلية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النفقات، وتقديم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الإثباتات، وصرف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الدفعات</w:t>
          </w:r>
          <w:r>
            <w:rPr>
              <w:rFonts w:ascii="Verdana" w:eastAsia="Verdana" w:hAnsi="Verdana" w:cs="Verdana"/>
              <w:b/>
              <w:bCs/>
              <w:rtl/>
            </w:rPr>
            <w:t>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1C4" w14:textId="77777777" w:rsidR="00A43D02" w:rsidRDefault="00000000">
      <w:pPr>
        <w:pStyle w:val="Ttulo1"/>
        <w:bidi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2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ما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هو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المركز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الجهوي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لمشروع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dir w:val="ltr">
          <w:r w:rsidR="00644E5A">
            <w:rPr>
              <w:rFonts w:ascii="Verdana" w:eastAsia="Verdana" w:hAnsi="Verdana" w:cs="Verdana"/>
              <w:color w:val="003399"/>
            </w:rPr>
            <w:t>SAWTECH</w:t>
          </w:r>
          <w:r w:rsidR="00644E5A">
            <w:rPr>
              <w:rFonts w:ascii="Arial" w:eastAsia="Arial" w:hAnsi="Arial" w:cs="Arial"/>
              <w:color w:val="003399"/>
            </w:rPr>
            <w:t>‬؟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>
            <w:t>‬</w:t>
          </w:r>
          <w:r>
            <w:t>‬</w:t>
          </w:r>
        </w:dir>
      </w:dir>
    </w:p>
    <w:p w14:paraId="12FEC1C5" w14:textId="77777777" w:rsidR="00A43D02" w:rsidRDefault="00644E5A">
      <w:pPr>
        <w:bidi/>
      </w:pP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الجهوي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هو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آلية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محلية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للدعم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والتنشيط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والاحتضان، تتولى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تدبيرها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إحدى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المختارة</w:t>
      </w:r>
      <w:r>
        <w:rPr>
          <w:rFonts w:ascii="Verdana" w:eastAsia="Verdana" w:hAnsi="Verdana" w:cs="Verdana"/>
          <w:rtl/>
        </w:rPr>
        <w:t xml:space="preserve">. </w:t>
      </w:r>
      <w:r>
        <w:rPr>
          <w:rtl/>
        </w:rPr>
        <w:t>ويهدف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تعزيز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القدرات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والتنظيمية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مجاله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الترابي، وتشجيع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التشبيك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بينها، ومواكبة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بلورة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حلول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تستجيب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للاحتياجات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المحلية، بدءًا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إعداد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نماذجها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الأولية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واختبارها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وتحسينها، وصولًا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نشرها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وتوسيع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نطاقها</w:t>
      </w:r>
      <w:r>
        <w:rPr>
          <w:rFonts w:ascii="Verdana" w:eastAsia="Verdana" w:hAnsi="Verdana" w:cs="Verdana"/>
          <w:rtl/>
        </w:rPr>
        <w:t>.</w:t>
      </w:r>
    </w:p>
    <w:p w14:paraId="12FEC1C6" w14:textId="77777777" w:rsidR="00A43D02" w:rsidRDefault="00644E5A">
      <w:pPr>
        <w:bidi/>
      </w:pPr>
      <w:r>
        <w:rPr>
          <w:rtl/>
        </w:rPr>
        <w:t>يرتكز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فضاء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فعلي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محدد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بوضوح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ومتاح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وللمواطنات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والمواطنين، وعلى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صيغ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تجمع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الحضور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وعن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بُعد، وشبكة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الشركاء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الجهويين</w:t>
      </w:r>
      <w:r>
        <w:rPr>
          <w:rFonts w:ascii="Verdana" w:eastAsia="Verdana" w:hAnsi="Verdana" w:cs="Verdana"/>
          <w:rtl/>
        </w:rPr>
        <w:t xml:space="preserve">. </w:t>
      </w:r>
      <w:r>
        <w:rPr>
          <w:rtl/>
        </w:rPr>
        <w:t>ويشكل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نقطة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ارتكاز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جهوية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للمواطنة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وفضاءً للتكوين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والتبادل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والتجريب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والتشبيك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واحتضان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المشاريع</w:t>
      </w:r>
      <w:r>
        <w:rPr>
          <w:rFonts w:ascii="Verdana" w:eastAsia="Verdana" w:hAnsi="Verdana" w:cs="Verdana"/>
          <w:rtl/>
        </w:rPr>
        <w:t>.</w:t>
      </w:r>
    </w:p>
    <w:p w14:paraId="12FEC1C7" w14:textId="77777777" w:rsidR="00A43D02" w:rsidRDefault="00644E5A">
      <w:pPr>
        <w:bidi/>
        <w:rPr>
          <w:color w:val="C00000"/>
        </w:rPr>
      </w:pPr>
      <w:r>
        <w:rPr>
          <w:color w:val="C00000"/>
          <w:rtl/>
        </w:rPr>
        <w:t>الوظائف</w:t>
      </w:r>
      <w:r>
        <w:rPr>
          <w:rFonts w:ascii="Verdana" w:eastAsia="Verdana" w:hAnsi="Verdana" w:cs="Verdana"/>
          <w:color w:val="C00000"/>
          <w:rtl/>
        </w:rPr>
        <w:t xml:space="preserve"> </w:t>
      </w:r>
      <w:r>
        <w:rPr>
          <w:color w:val="C00000"/>
          <w:rtl/>
        </w:rPr>
        <w:t>الرئيسية</w:t>
      </w:r>
      <w:r>
        <w:rPr>
          <w:rFonts w:ascii="Verdana" w:eastAsia="Verdana" w:hAnsi="Verdana" w:cs="Verdana"/>
          <w:color w:val="C00000"/>
          <w:rtl/>
        </w:rPr>
        <w:t xml:space="preserve"> </w:t>
      </w:r>
      <w:r>
        <w:rPr>
          <w:color w:val="C00000"/>
          <w:rtl/>
        </w:rPr>
        <w:t>الثلاث</w:t>
      </w:r>
      <w:r>
        <w:rPr>
          <w:rFonts w:ascii="Verdana" w:eastAsia="Verdana" w:hAnsi="Verdana" w:cs="Verdana"/>
          <w:color w:val="C00000"/>
          <w:rtl/>
        </w:rPr>
        <w:t xml:space="preserve"> </w:t>
      </w:r>
      <w:r>
        <w:rPr>
          <w:color w:val="C00000"/>
          <w:rtl/>
        </w:rPr>
        <w:t>للمركز</w:t>
      </w:r>
      <w:r>
        <w:rPr>
          <w:rFonts w:ascii="Verdana" w:eastAsia="Verdana" w:hAnsi="Verdana" w:cs="Verdana"/>
          <w:color w:val="C00000"/>
          <w:rtl/>
        </w:rPr>
        <w:t>:</w:t>
      </w:r>
    </w:p>
    <w:p w14:paraId="12FEC1C8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فضاء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للموارد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لفائدة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تكوينات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المهارات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الرقمية، والتدبير، والحكامة، والشؤون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المالية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وتعبئة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التمويلات، والتواصل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الرقمي، والأمن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السيبراني، والحقوق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الرقمية، والحصول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المعلومات</w:t>
      </w:r>
      <w:r>
        <w:rPr>
          <w:rFonts w:ascii="Verdana" w:eastAsia="Verdana" w:hAnsi="Verdana" w:cs="Verdana"/>
          <w:rtl/>
        </w:rPr>
        <w:t xml:space="preserve"> (</w:t>
      </w:r>
      <w:dir w:val="ltr">
        <w:r>
          <w:rPr>
            <w:rFonts w:ascii="Verdana" w:eastAsia="Verdana" w:hAnsi="Verdana" w:cs="Verdana"/>
          </w:rPr>
          <w:t>ATI</w:t>
        </w:r>
        <w:r>
          <w:rPr>
            <w:rtl/>
          </w:rPr>
          <w:t>‬)، إلى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جانب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ورشات</w:t>
        </w:r>
        <w:r>
          <w:rPr>
            <w:rFonts w:ascii="Verdana" w:eastAsia="Verdana" w:hAnsi="Verdana" w:cs="Verdana"/>
            <w:rtl/>
          </w:rPr>
          <w:t xml:space="preserve"> </w:t>
        </w:r>
        <w:proofErr w:type="spellStart"/>
        <w:r>
          <w:rPr>
            <w:rtl/>
          </w:rPr>
          <w:t>موضوعاتية</w:t>
        </w:r>
        <w:proofErr w:type="spellEnd"/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وحلقات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نقاش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وتبادل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بين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المنظمات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C9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تنشيط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المنظومة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الجهوية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ربط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الصلات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المدني، وتنظيم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اللقاءات، وبناء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جسور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التعاون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الجامعات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والمقاولات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والجماعات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الترابية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والمؤسسات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والخبراء، وتبادل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التجارب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المراكز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الستة، ورفع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الاحتياجات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والمبادرات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الوطني</w:t>
      </w:r>
      <w:r>
        <w:rPr>
          <w:rFonts w:ascii="Verdana" w:eastAsia="Verdana" w:hAnsi="Verdana" w:cs="Verdana"/>
          <w:rtl/>
        </w:rPr>
        <w:t>.</w:t>
      </w:r>
    </w:p>
    <w:p w14:paraId="12FEC1CA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احتضان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حلول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ومواكبتها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تنظيم</w:t>
      </w:r>
      <w:r>
        <w:rPr>
          <w:rFonts w:ascii="Verdana" w:eastAsia="Verdana" w:hAnsi="Verdana" w:cs="Verdana"/>
          <w:rtl/>
        </w:rPr>
        <w:t xml:space="preserve"> </w:t>
      </w:r>
      <w:proofErr w:type="spellStart"/>
      <w:r>
        <w:rPr>
          <w:rtl/>
        </w:rPr>
        <w:t>هاكاثون</w:t>
      </w:r>
      <w:proofErr w:type="spellEnd"/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جهوي، ثم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المبادرات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المختارة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مرحلة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الفكرة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التنفيذ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الفعلي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وتوسيع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نطاقها</w:t>
      </w:r>
      <w:r>
        <w:rPr>
          <w:rFonts w:ascii="Verdana" w:eastAsia="Verdana" w:hAnsi="Verdana" w:cs="Verdana"/>
          <w:rtl/>
        </w:rPr>
        <w:t>.</w:t>
      </w:r>
    </w:p>
    <w:p w14:paraId="12FEC1CB" w14:textId="77777777" w:rsidR="00A43D02" w:rsidRDefault="00000000">
      <w:pPr>
        <w:pStyle w:val="Ttulo1"/>
        <w:bidi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3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الجهات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المعنية</w:t>
        </w:r>
        <w:r w:rsidR="00673E01">
          <w:t>‬</w:t>
        </w:r>
        <w:r w:rsidR="0024303A">
          <w:t>‬</w:t>
        </w:r>
        <w:r>
          <w:t>‬</w:t>
        </w:r>
      </w:dir>
    </w:p>
    <w:p w14:paraId="12FEC1CC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الدار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البيضاء</w:t>
      </w:r>
      <w:r>
        <w:rPr>
          <w:rFonts w:ascii="Verdana" w:eastAsia="Verdana" w:hAnsi="Verdana" w:cs="Verdana"/>
          <w:rtl/>
        </w:rPr>
        <w:t>–</w:t>
      </w:r>
      <w:r>
        <w:rPr>
          <w:rtl/>
        </w:rPr>
        <w:t>سطات</w:t>
      </w:r>
    </w:p>
    <w:p w14:paraId="12FEC1CD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درعة</w:t>
      </w:r>
      <w:r>
        <w:rPr>
          <w:rFonts w:ascii="Verdana" w:eastAsia="Verdana" w:hAnsi="Verdana" w:cs="Verdana"/>
          <w:rtl/>
        </w:rPr>
        <w:t>–</w:t>
      </w:r>
      <w:r>
        <w:rPr>
          <w:rtl/>
        </w:rPr>
        <w:t>تافيلالت</w:t>
      </w:r>
    </w:p>
    <w:p w14:paraId="12FEC1CE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مراكش</w:t>
      </w:r>
      <w:r>
        <w:rPr>
          <w:rFonts w:ascii="Verdana" w:eastAsia="Verdana" w:hAnsi="Verdana" w:cs="Verdana"/>
          <w:rtl/>
        </w:rPr>
        <w:t>–</w:t>
      </w:r>
      <w:r>
        <w:rPr>
          <w:rtl/>
        </w:rPr>
        <w:t>آسفي</w:t>
      </w:r>
    </w:p>
    <w:p w14:paraId="12FEC1CF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الرباط</w:t>
      </w:r>
      <w:r>
        <w:rPr>
          <w:rFonts w:ascii="Verdana" w:eastAsia="Verdana" w:hAnsi="Verdana" w:cs="Verdana"/>
          <w:rtl/>
        </w:rPr>
        <w:t>–</w:t>
      </w:r>
      <w:r>
        <w:rPr>
          <w:rtl/>
        </w:rPr>
        <w:t>سلا</w:t>
      </w:r>
      <w:r>
        <w:rPr>
          <w:rFonts w:ascii="Verdana" w:eastAsia="Verdana" w:hAnsi="Verdana" w:cs="Verdana"/>
          <w:rtl/>
        </w:rPr>
        <w:t>–</w:t>
      </w:r>
      <w:r>
        <w:rPr>
          <w:rtl/>
        </w:rPr>
        <w:t>القنيطرة</w:t>
      </w:r>
    </w:p>
    <w:p w14:paraId="12FEC1D0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سوس</w:t>
      </w:r>
      <w:r>
        <w:rPr>
          <w:rFonts w:ascii="Verdana" w:eastAsia="Verdana" w:hAnsi="Verdana" w:cs="Verdana"/>
          <w:rtl/>
        </w:rPr>
        <w:t>–</w:t>
      </w:r>
      <w:r>
        <w:rPr>
          <w:rtl/>
        </w:rPr>
        <w:t>ماسة</w:t>
      </w:r>
    </w:p>
    <w:p w14:paraId="12FEC1D1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طنجة</w:t>
      </w:r>
      <w:r>
        <w:rPr>
          <w:rFonts w:ascii="Verdana" w:eastAsia="Verdana" w:hAnsi="Verdana" w:cs="Verdana"/>
          <w:rtl/>
        </w:rPr>
        <w:t>–</w:t>
      </w:r>
      <w:r>
        <w:rPr>
          <w:rtl/>
        </w:rPr>
        <w:t>تطوان</w:t>
      </w:r>
      <w:r>
        <w:rPr>
          <w:rFonts w:ascii="Verdana" w:eastAsia="Verdana" w:hAnsi="Verdana" w:cs="Verdana"/>
          <w:rtl/>
        </w:rPr>
        <w:t>–</w:t>
      </w:r>
      <w:r>
        <w:rPr>
          <w:rtl/>
        </w:rPr>
        <w:t>الحسيمة</w:t>
      </w:r>
    </w:p>
    <w:p w14:paraId="12FEC1D2" w14:textId="77777777" w:rsidR="00A43D02" w:rsidRDefault="00000000">
      <w:pPr>
        <w:pStyle w:val="Ttulo1"/>
        <w:bidi/>
        <w:spacing w:before="0" w:line="240" w:lineRule="auto"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4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الالتزامات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العملية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للمنظمة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المختارة</w:t>
        </w:r>
        <w:r w:rsidR="00673E01">
          <w:t>‬</w:t>
        </w:r>
        <w:r w:rsidR="0024303A">
          <w:t>‬</w:t>
        </w:r>
        <w:r>
          <w:t>‬</w:t>
        </w:r>
      </w:dir>
    </w:p>
    <w:p w14:paraId="12FEC1D3" w14:textId="77777777" w:rsidR="00A43D02" w:rsidRDefault="00A43D02">
      <w:pPr>
        <w:jc w:val="both"/>
        <w:rPr>
          <w:color w:val="C00000"/>
        </w:rPr>
      </w:pPr>
    </w:p>
    <w:p w14:paraId="12FEC1D4" w14:textId="77777777" w:rsidR="00A43D02" w:rsidRDefault="00000000">
      <w:pPr>
        <w:pStyle w:val="Ttulo1"/>
        <w:bidi/>
        <w:spacing w:before="0" w:line="240" w:lineRule="auto"/>
        <w:rPr>
          <w:color w:val="C00000"/>
          <w:sz w:val="28"/>
          <w:szCs w:val="28"/>
        </w:rPr>
      </w:pPr>
      <w:dir w:val="ltr"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>4.1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‬.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إحداث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المركز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وتسييره</w:t>
        </w:r>
        <w:r w:rsidR="00673E01">
          <w:t>‬</w:t>
        </w:r>
        <w:r w:rsidR="0024303A">
          <w:t>‬</w:t>
        </w:r>
        <w:r>
          <w:t>‬</w:t>
        </w:r>
      </w:dir>
    </w:p>
    <w:p w14:paraId="12FEC1D5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إحداث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وضمان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اشتغاله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داخل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الفضاء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الفعلي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المحدد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ملف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الترشيح</w:t>
      </w:r>
      <w:r>
        <w:rPr>
          <w:rFonts w:ascii="Verdana" w:eastAsia="Verdana" w:hAnsi="Verdana" w:cs="Verdana"/>
          <w:rtl/>
        </w:rPr>
        <w:t>.</w:t>
      </w:r>
    </w:p>
    <w:p w14:paraId="12FEC1D6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توفير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فضاء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ملائم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وميسر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الولوج، يتيح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احتضان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أنشطة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التكوين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والتشبيك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واحتضان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مبادرات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>.</w:t>
      </w:r>
    </w:p>
    <w:p w14:paraId="12FEC1D7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إعداد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وتنفيذ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برنامج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لتعزيز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قدرات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المحلية</w:t>
      </w:r>
      <w:r>
        <w:rPr>
          <w:rFonts w:ascii="Verdana" w:eastAsia="Verdana" w:hAnsi="Verdana" w:cs="Verdana"/>
          <w:rtl/>
        </w:rPr>
        <w:t>.</w:t>
      </w:r>
    </w:p>
    <w:p w14:paraId="12FEC1D8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تنظيم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تكوينات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وحلقات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نقاش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وورشات</w:t>
      </w:r>
      <w:r>
        <w:rPr>
          <w:rFonts w:ascii="Verdana" w:eastAsia="Verdana" w:hAnsi="Verdana" w:cs="Verdana"/>
          <w:rtl/>
        </w:rPr>
        <w:t xml:space="preserve"> </w:t>
      </w:r>
      <w:proofErr w:type="spellStart"/>
      <w:r>
        <w:rPr>
          <w:rtl/>
        </w:rPr>
        <w:t>موضوعاتية</w:t>
      </w:r>
      <w:proofErr w:type="spellEnd"/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مرتبطة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بقضايا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التنمية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والجهوية</w:t>
      </w:r>
      <w:r>
        <w:rPr>
          <w:rFonts w:ascii="Verdana" w:eastAsia="Verdana" w:hAnsi="Verdana" w:cs="Verdana"/>
          <w:rtl/>
        </w:rPr>
        <w:t>.</w:t>
      </w:r>
    </w:p>
    <w:p w14:paraId="12FEC1D9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تكوين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يقل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عن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25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عضوًا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منظمات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المجتمع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المدني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في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كل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مركز، أي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مجموعه</w:t>
        </w:r>
        <w:r>
          <w:rPr>
            <w:rFonts w:ascii="Verdana" w:eastAsia="Verdana" w:hAnsi="Verdana" w:cs="Verdana"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rtl/>
            </w:rPr>
            <w:t>150</w:t>
          </w:r>
          <w:r>
            <w:rPr>
              <w:rFonts w:ascii="Verdana" w:eastAsia="Verdana" w:hAnsi="Verdana" w:cs="Verdana"/>
              <w:rtl/>
            </w:rPr>
            <w:t xml:space="preserve">‬ </w:t>
          </w:r>
          <w:r>
            <w:rPr>
              <w:rtl/>
            </w:rPr>
            <w:t>شخصًا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بالمراكز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الستة</w:t>
          </w:r>
          <w:r>
            <w:rPr>
              <w:rFonts w:ascii="Verdana" w:eastAsia="Verdana" w:hAnsi="Verdana" w:cs="Verdana"/>
              <w:rtl/>
            </w:rPr>
            <w:t>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1DA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استهداف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العاملة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قطاعات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متنوعة، ولا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سيما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حقوق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الإنسان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والتنمية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المستدامة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والإدماج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والمناصفة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والشباب</w:t>
      </w:r>
      <w:r>
        <w:rPr>
          <w:rFonts w:ascii="Verdana" w:eastAsia="Verdana" w:hAnsi="Verdana" w:cs="Verdana"/>
          <w:rtl/>
        </w:rPr>
        <w:t>.</w:t>
      </w:r>
    </w:p>
    <w:p w14:paraId="12FEC1DB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إحداث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نقاط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ارتكاز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محلية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للمواطنة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الرقمية</w:t>
      </w:r>
      <w:r>
        <w:rPr>
          <w:rFonts w:ascii="Verdana" w:eastAsia="Verdana" w:hAnsi="Verdana" w:cs="Verdana"/>
          <w:rtl/>
        </w:rPr>
        <w:t>.</w:t>
      </w:r>
    </w:p>
    <w:p w14:paraId="12FEC1DC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تنشيط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الروابط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الناشئة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الراسخة، وتعزيز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التشبيك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المستوى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الجهوي</w:t>
      </w:r>
      <w:r>
        <w:rPr>
          <w:rFonts w:ascii="Verdana" w:eastAsia="Verdana" w:hAnsi="Verdana" w:cs="Verdana"/>
          <w:rtl/>
        </w:rPr>
        <w:t>.</w:t>
      </w:r>
    </w:p>
    <w:p w14:paraId="12FEC1DD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الإسهام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تحيين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الخريطة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الوطنية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المدني، وكذا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المؤشر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الوطني</w:t>
      </w:r>
      <w:r>
        <w:rPr>
          <w:rFonts w:ascii="Verdana" w:eastAsia="Verdana" w:hAnsi="Verdana" w:cs="Verdana"/>
          <w:rtl/>
        </w:rPr>
        <w:t xml:space="preserve"> </w:t>
      </w:r>
      <w:proofErr w:type="spellStart"/>
      <w:r>
        <w:rPr>
          <w:rtl/>
        </w:rPr>
        <w:t>لرقمنة</w:t>
      </w:r>
      <w:proofErr w:type="spellEnd"/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>.</w:t>
      </w:r>
    </w:p>
    <w:p w14:paraId="12FEC1DE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نشر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برنامج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الأنشطة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وجدولها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الزمني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عبر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الوطني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المحدث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إطار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المشروع</w:t>
      </w:r>
      <w:r>
        <w:rPr>
          <w:rFonts w:ascii="Verdana" w:eastAsia="Verdana" w:hAnsi="Verdana" w:cs="Verdana"/>
          <w:rtl/>
        </w:rPr>
        <w:t>.</w:t>
      </w:r>
    </w:p>
    <w:p w14:paraId="12FEC1DF" w14:textId="79A39C41" w:rsidR="00A43D02" w:rsidRPr="00673E01" w:rsidRDefault="00644E5A">
      <w:pPr>
        <w:bidi/>
        <w:ind w:right="283"/>
        <w:rPr>
          <w:lang w:val="es-ES" w:bidi="ar-MA"/>
        </w:rPr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المشاركة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التبادلات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المراكز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الستة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المقاربة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المنسقة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يعتمدها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المعهد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المغربي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لتحليل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السياسات</w:t>
      </w:r>
      <w:r>
        <w:rPr>
          <w:rFonts w:ascii="Verdana" w:eastAsia="Verdana" w:hAnsi="Verdana" w:cs="Verdana"/>
          <w:rtl/>
        </w:rPr>
        <w:t xml:space="preserve"> (</w:t>
      </w:r>
      <w:dir w:val="ltr">
        <w:r>
          <w:rPr>
            <w:rFonts w:ascii="Verdana" w:eastAsia="Verdana" w:hAnsi="Verdana" w:cs="Verdana"/>
          </w:rPr>
          <w:t>MIPA</w:t>
        </w:r>
        <w:r>
          <w:rPr>
            <w:rFonts w:ascii="Verdana" w:eastAsia="Verdana" w:hAnsi="Verdana" w:cs="Verdana"/>
            <w:rtl/>
          </w:rPr>
          <w:t xml:space="preserve">‬) </w:t>
        </w:r>
        <w:r>
          <w:rPr>
            <w:rtl/>
          </w:rPr>
          <w:t>وحركة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المواطنون</w:t>
        </w:r>
        <w:r>
          <w:rPr>
            <w:rFonts w:ascii="Verdana" w:eastAsia="Verdana" w:hAnsi="Verdana" w:cs="Verdana"/>
            <w:rtl/>
          </w:rPr>
          <w:t xml:space="preserve"> (</w:t>
        </w:r>
        <w:r w:rsidR="00673E01">
          <w:rPr>
            <w:rFonts w:ascii="Verdana" w:eastAsia="Verdana" w:hAnsi="Verdana" w:cs="Verdana"/>
            <w:lang w:val="es-ES"/>
          </w:rPr>
          <w:t>(</w:t>
        </w:r>
        <w:dir w:val="ltr">
          <w:r>
            <w:rPr>
              <w:rFonts w:ascii="Verdana" w:eastAsia="Verdana" w:hAnsi="Verdana" w:cs="Verdana"/>
            </w:rPr>
            <w:t>LC</w:t>
          </w:r>
          <w:r>
            <w:rPr>
              <w:rFonts w:ascii="Verdana" w:eastAsia="Verdana" w:hAnsi="Verdana" w:cs="Verdana"/>
            </w:rPr>
            <w:t>‬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1E0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تطوير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شراكات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السلطات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المحلية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والفاعلين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الخواص، بدعم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الائتلاف، بما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يشمل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الجماعات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ومجالس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والمبادرة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الوطنية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للتنمية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البشرية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والفاعلين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الخواص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والمستثمرين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والجامعات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وغيرها</w:t>
      </w:r>
      <w:r>
        <w:rPr>
          <w:rFonts w:ascii="Verdana" w:eastAsia="Verdana" w:hAnsi="Verdana" w:cs="Verdana"/>
          <w:rtl/>
        </w:rPr>
        <w:t>.</w:t>
      </w:r>
    </w:p>
    <w:p w14:paraId="12FEC1E1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الإعداد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لاستدامة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وضمان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استمراريته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بعد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انتهاء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المشروع، وفق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خطة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الاستدامة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المقدمة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خلال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مرحلة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الانتقاء</w:t>
      </w:r>
      <w:r>
        <w:rPr>
          <w:rFonts w:ascii="Verdana" w:eastAsia="Verdana" w:hAnsi="Verdana" w:cs="Verdana"/>
          <w:rtl/>
        </w:rPr>
        <w:t>.</w:t>
      </w:r>
    </w:p>
    <w:p w14:paraId="12FEC1E2" w14:textId="77777777" w:rsidR="00A43D02" w:rsidRDefault="00644E5A">
      <w:pPr>
        <w:bidi/>
      </w:pPr>
      <w:r>
        <w:rPr>
          <w:rtl/>
        </w:rPr>
        <w:t>يمكن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يشمل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برنامج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تعزيز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القدرات، 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وجه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الخصوص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التدبير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التنظيمي، والشؤون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المالية، وإدارة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المشاريع، وتعبئة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التمويلات، والتكنولوجيات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الأساسية، والتواصل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الرقمي، والترافع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القائم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البيانات، والممارسات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المسؤولة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بيئيًا، والثقافة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الرقمية، والأمن</w:t>
      </w:r>
      <w:r>
        <w:rPr>
          <w:rFonts w:ascii="Verdana" w:eastAsia="Verdana" w:hAnsi="Verdana" w:cs="Verdana"/>
          <w:rtl/>
        </w:rPr>
        <w:t xml:space="preserve"> </w:t>
      </w:r>
      <w:proofErr w:type="spellStart"/>
      <w:r>
        <w:rPr>
          <w:rtl/>
        </w:rPr>
        <w:t>والأمن</w:t>
      </w:r>
      <w:proofErr w:type="spellEnd"/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السيبراني، والحصول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المعلومات، والإدماج، وحقوق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الإنسان، والإطار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القانوني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للجمعيات، والتعبئة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المجتمعية</w:t>
      </w:r>
      <w:r>
        <w:rPr>
          <w:rFonts w:ascii="Verdana" w:eastAsia="Verdana" w:hAnsi="Verdana" w:cs="Verdana"/>
          <w:rtl/>
        </w:rPr>
        <w:t>.</w:t>
      </w:r>
    </w:p>
    <w:p w14:paraId="12FEC1E3" w14:textId="77777777" w:rsidR="00A43D02" w:rsidRDefault="00000000">
      <w:pPr>
        <w:pStyle w:val="Ttulo1"/>
        <w:bidi/>
        <w:rPr>
          <w:color w:val="C00000"/>
          <w:sz w:val="28"/>
          <w:szCs w:val="28"/>
        </w:rPr>
      </w:pPr>
      <w:dir w:val="ltr"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>4.2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‬.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تنظيم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 </w:t>
        </w:r>
        <w:proofErr w:type="spellStart"/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هاكاثون</w:t>
        </w:r>
        <w:proofErr w:type="spellEnd"/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جهوي</w:t>
        </w:r>
        <w:r w:rsidR="00673E01">
          <w:t>‬</w:t>
        </w:r>
        <w:r w:rsidR="0024303A">
          <w:t>‬</w:t>
        </w:r>
        <w:r>
          <w:t>‬</w:t>
        </w:r>
      </w:dir>
    </w:p>
    <w:p w14:paraId="12FEC1E4" w14:textId="77777777" w:rsidR="00A43D02" w:rsidRDefault="00644E5A">
      <w:pPr>
        <w:bidi/>
      </w:pPr>
      <w:r>
        <w:rPr>
          <w:rtl/>
        </w:rPr>
        <w:t>يتعين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كل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حاملة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جهوي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الإعداد</w:t>
      </w:r>
      <w:r>
        <w:rPr>
          <w:rFonts w:ascii="Verdana" w:eastAsia="Verdana" w:hAnsi="Verdana" w:cs="Verdana"/>
          <w:rtl/>
        </w:rPr>
        <w:t xml:space="preserve"> </w:t>
      </w:r>
      <w:proofErr w:type="spellStart"/>
      <w:r>
        <w:rPr>
          <w:rtl/>
        </w:rPr>
        <w:t>لهاكاثون</w:t>
      </w:r>
      <w:proofErr w:type="spellEnd"/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جهوي ، يخصص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لتطوير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حلول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>.</w:t>
      </w:r>
    </w:p>
    <w:p w14:paraId="12FEC1E5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تعبئة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نحو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60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مشاركًا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E6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إشراك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نحو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40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شخصًا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المواطنات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والمواطنين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المنخرطين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في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العمل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المدني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وأعضاء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منظمات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المجتمع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المدني، على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أن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يمثل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الشباب</w:t>
        </w:r>
        <w:r>
          <w:rPr>
            <w:rFonts w:ascii="Verdana" w:eastAsia="Verdana" w:hAnsi="Verdana" w:cs="Verdana"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rtl/>
            </w:rPr>
            <w:t>40</w:t>
          </w:r>
          <w:r>
            <w:rPr>
              <w:rFonts w:ascii="Verdana" w:eastAsia="Verdana" w:hAnsi="Verdana" w:cs="Verdana"/>
              <w:rtl/>
            </w:rPr>
            <w:t xml:space="preserve">‬% </w:t>
          </w:r>
          <w:r>
            <w:rPr>
              <w:rtl/>
            </w:rPr>
            <w:t>من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هؤلاء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المشاركين</w:t>
          </w:r>
          <w:r>
            <w:rPr>
              <w:rFonts w:ascii="Verdana" w:eastAsia="Verdana" w:hAnsi="Verdana" w:cs="Verdana"/>
              <w:rtl/>
            </w:rPr>
            <w:t>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1E7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تعبئة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نحو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20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مرشدًا، ولا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سيما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القطاعات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الخاص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والعام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والأكاديمي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والمؤسساتي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ومجال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ريادة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الأعمال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الاجتماعية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E8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تحديد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المشاركين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والمرشدين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وتعبئتهم، بدعم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الائتلاف</w:t>
      </w:r>
      <w:r>
        <w:rPr>
          <w:rFonts w:ascii="Verdana" w:eastAsia="Verdana" w:hAnsi="Verdana" w:cs="Verdana"/>
          <w:rtl/>
        </w:rPr>
        <w:t>.</w:t>
      </w:r>
    </w:p>
    <w:p w14:paraId="12FEC1E9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ضمان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التنظيم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اللوجستي</w:t>
      </w:r>
      <w:r>
        <w:rPr>
          <w:rFonts w:ascii="Verdana" w:eastAsia="Verdana" w:hAnsi="Verdana" w:cs="Verdana"/>
          <w:rtl/>
        </w:rPr>
        <w:t xml:space="preserve"> </w:t>
      </w:r>
      <w:proofErr w:type="spellStart"/>
      <w:r>
        <w:rPr>
          <w:rtl/>
        </w:rPr>
        <w:t>للهاكاثون</w:t>
      </w:r>
      <w:proofErr w:type="spellEnd"/>
      <w:r>
        <w:rPr>
          <w:rFonts w:ascii="Verdana" w:eastAsia="Verdana" w:hAnsi="Verdana" w:cs="Verdana"/>
          <w:rtl/>
        </w:rPr>
        <w:t>.</w:t>
      </w:r>
    </w:p>
    <w:p w14:paraId="12FEC1EA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تيسير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الابتكار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المشترك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لحلول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والتحسيس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بالمشاركة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المواطنة</w:t>
      </w:r>
      <w:r>
        <w:rPr>
          <w:rFonts w:ascii="Verdana" w:eastAsia="Verdana" w:hAnsi="Verdana" w:cs="Verdana"/>
          <w:rtl/>
        </w:rPr>
        <w:t>.</w:t>
      </w:r>
    </w:p>
    <w:p w14:paraId="12FEC1EB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إدماج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التوصيات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المتعلقة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بالسياسات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المنبثقة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النشاط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</w:rPr>
          <w:t>A.3.2.</w:t>
        </w:r>
        <w:r>
          <w:rPr>
            <w:rFonts w:ascii="Verdana" w:eastAsia="Verdana" w:hAnsi="Verdana" w:cs="Verdana"/>
          </w:rPr>
          <w:t>‬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EC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المشاركين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خلال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المسابقة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وتنظيم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عملية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الانتقاء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وعمل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لجنة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التحكيم</w:t>
      </w:r>
      <w:r>
        <w:rPr>
          <w:rFonts w:ascii="Verdana" w:eastAsia="Verdana" w:hAnsi="Verdana" w:cs="Verdana"/>
          <w:rtl/>
        </w:rPr>
        <w:t>.</w:t>
      </w:r>
    </w:p>
    <w:p w14:paraId="12FEC1ED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اختيار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مبادرتين</w:t>
      </w:r>
      <w:r>
        <w:rPr>
          <w:rFonts w:ascii="Verdana" w:eastAsia="Verdana" w:hAnsi="Verdana" w:cs="Verdana"/>
          <w:rtl/>
        </w:rPr>
        <w:t xml:space="preserve"> (</w:t>
      </w:r>
      <w:dir w:val="ltr">
        <w:r>
          <w:rPr>
            <w:rFonts w:ascii="Verdana" w:eastAsia="Verdana" w:hAnsi="Verdana" w:cs="Verdana"/>
            <w:rtl/>
          </w:rPr>
          <w:t>2</w:t>
        </w:r>
        <w:r>
          <w:rPr>
            <w:rFonts w:ascii="Verdana" w:eastAsia="Verdana" w:hAnsi="Verdana" w:cs="Verdana"/>
            <w:rtl/>
          </w:rPr>
          <w:t xml:space="preserve">‬) </w:t>
        </w:r>
        <w:r>
          <w:rPr>
            <w:rtl/>
          </w:rPr>
          <w:t>فائزتين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عن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كل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مركز، أي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مجموعه</w:t>
        </w:r>
        <w:r>
          <w:rPr>
            <w:rFonts w:ascii="Verdana" w:eastAsia="Verdana" w:hAnsi="Verdana" w:cs="Verdana"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rtl/>
            </w:rPr>
            <w:t>12</w:t>
          </w:r>
          <w:r>
            <w:rPr>
              <w:rFonts w:ascii="Verdana" w:eastAsia="Verdana" w:hAnsi="Verdana" w:cs="Verdana"/>
              <w:rtl/>
            </w:rPr>
            <w:t xml:space="preserve">‬ </w:t>
          </w:r>
          <w:r>
            <w:rPr>
              <w:rtl/>
            </w:rPr>
            <w:t>مبادرة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في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مجال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التكنولوجيا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المدنية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بالمراكز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الستة</w:t>
          </w:r>
          <w:r>
            <w:rPr>
              <w:rFonts w:ascii="Verdana" w:eastAsia="Verdana" w:hAnsi="Verdana" w:cs="Verdana"/>
              <w:rtl/>
            </w:rPr>
            <w:t>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1EE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الحرص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نشر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النماذج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الأولية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حصلت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الحد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الأدنى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المطلوب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النقاط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صندوق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الأفكار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الخاص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</w:t>
      </w:r>
      <w:r>
        <w:rPr>
          <w:rFonts w:ascii="Verdana" w:eastAsia="Verdana" w:hAnsi="Verdana" w:cs="Verdana"/>
          <w:rtl/>
        </w:rPr>
        <w:t>.</w:t>
      </w:r>
    </w:p>
    <w:p w14:paraId="12FEC1EF" w14:textId="77777777" w:rsidR="00A43D02" w:rsidRDefault="00000000">
      <w:pPr>
        <w:pStyle w:val="Ttulo1"/>
        <w:bidi/>
        <w:rPr>
          <w:color w:val="C00000"/>
          <w:sz w:val="28"/>
          <w:szCs w:val="28"/>
        </w:rPr>
      </w:pPr>
      <w:dir w:val="ltr"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>4.3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‬.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احتضان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حلول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التكنولوجيا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المدنية</w:t>
        </w:r>
        <w:r w:rsidR="00644E5A">
          <w:rPr>
            <w:rFonts w:ascii="Verdana" w:eastAsia="Verdana" w:hAnsi="Verdana" w:cs="Verdana"/>
            <w:color w:val="C00000"/>
            <w:sz w:val="22"/>
            <w:szCs w:val="22"/>
            <w:rtl/>
          </w:rPr>
          <w:t xml:space="preserve"> </w:t>
        </w:r>
        <w:r w:rsidR="00644E5A">
          <w:rPr>
            <w:rFonts w:ascii="Arial" w:eastAsia="Arial" w:hAnsi="Arial" w:cs="Arial"/>
            <w:color w:val="C00000"/>
            <w:sz w:val="22"/>
            <w:szCs w:val="22"/>
            <w:rtl/>
          </w:rPr>
          <w:t>ونشرها</w:t>
        </w:r>
        <w:r w:rsidR="00673E01">
          <w:t>‬</w:t>
        </w:r>
        <w:r w:rsidR="0024303A">
          <w:t>‬</w:t>
        </w:r>
        <w:r>
          <w:t>‬</w:t>
        </w:r>
      </w:dir>
    </w:p>
    <w:p w14:paraId="12FEC1F0" w14:textId="77777777" w:rsidR="00A43D02" w:rsidRDefault="00644E5A">
      <w:pPr>
        <w:bidi/>
      </w:pPr>
      <w:r>
        <w:rPr>
          <w:rtl/>
        </w:rPr>
        <w:t>بعد</w:t>
      </w:r>
      <w:r>
        <w:rPr>
          <w:rFonts w:ascii="Verdana" w:eastAsia="Verdana" w:hAnsi="Verdana" w:cs="Verdana"/>
          <w:rtl/>
        </w:rPr>
        <w:t xml:space="preserve"> </w:t>
      </w:r>
      <w:proofErr w:type="spellStart"/>
      <w:r>
        <w:rPr>
          <w:rtl/>
        </w:rPr>
        <w:t>الهاكاثون</w:t>
      </w:r>
      <w:proofErr w:type="spellEnd"/>
      <w:r>
        <w:rPr>
          <w:rtl/>
        </w:rPr>
        <w:t>، يصبح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آلية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فعلية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للاحتضان</w:t>
      </w:r>
      <w:r>
        <w:rPr>
          <w:rFonts w:ascii="Verdana" w:eastAsia="Verdana" w:hAnsi="Verdana" w:cs="Verdana"/>
          <w:rtl/>
        </w:rPr>
        <w:t xml:space="preserve">. </w:t>
      </w:r>
      <w:r>
        <w:rPr>
          <w:rtl/>
        </w:rPr>
        <w:t>ولا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ينتهي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دوره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عند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اختيار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الفائزين، بل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يتعين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عليه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المبادرات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حتى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تنفيذها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الفعلي</w:t>
      </w:r>
      <w:r>
        <w:rPr>
          <w:rFonts w:ascii="Verdana" w:eastAsia="Verdana" w:hAnsi="Verdana" w:cs="Verdana"/>
          <w:rtl/>
        </w:rPr>
        <w:t>.</w:t>
      </w:r>
    </w:p>
    <w:p w14:paraId="12FEC1F1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إعداد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خطة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ملائمة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لكل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مبادرة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فائزة، بالاشتراك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أكتد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وحركة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المواطنون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والمعهد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المغربي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لتحليل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السياسات، تشمل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توضيح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الإشكالية، وتحديد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المستخدمين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المستهدفين، ونموذج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التدخل، وخارطة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طريق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التطوير، وإعداد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النماذج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الأولية، والاختبارات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الميدانية، وملاحظات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المستخدمين، واستراتيجية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توسيع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النطاق</w:t>
      </w:r>
      <w:r>
        <w:rPr>
          <w:rFonts w:ascii="Verdana" w:eastAsia="Verdana" w:hAnsi="Verdana" w:cs="Verdana"/>
          <w:rtl/>
        </w:rPr>
        <w:t>.</w:t>
      </w:r>
    </w:p>
    <w:p w14:paraId="12FEC1F2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توفير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الخبرة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التقنية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وبيئة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للتعلم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والموارد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المادية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وفضاء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للعمل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والاحتضان، 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تجربة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المستخدم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وواجهة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الاستخدام</w:t>
      </w:r>
      <w:r>
        <w:rPr>
          <w:rFonts w:ascii="Verdana" w:eastAsia="Verdana" w:hAnsi="Verdana" w:cs="Verdana"/>
          <w:rtl/>
        </w:rPr>
        <w:t xml:space="preserve"> (</w:t>
      </w:r>
      <w:dir w:val="ltr">
        <w:r>
          <w:rPr>
            <w:rFonts w:ascii="Verdana" w:eastAsia="Verdana" w:hAnsi="Verdana" w:cs="Verdana"/>
          </w:rPr>
          <w:t>UX/UI</w:t>
        </w:r>
        <w:r>
          <w:rPr>
            <w:rtl/>
          </w:rPr>
          <w:t>‬)، ودعم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الأمن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السيبراني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واعتماد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البرمجيات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مفتوحة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المصدر، وتنفيذ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دورات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للتحسين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المستمر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F3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استخدام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منحة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المركز، 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حدود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الميزانية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المعتمدة، لتزويد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الفائزين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بالمعدات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والموارد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اللازمة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لنشر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مبادراتهم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مجال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>.</w:t>
      </w:r>
    </w:p>
    <w:p w14:paraId="12FEC1F4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المبادرات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حتى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استخدامها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الفعلي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قبل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المواطنات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والمواطنين، والإسهام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بلوغ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هدف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الوصول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نحو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2,000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مواطن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ومواطنة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إجمالًا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F5" w14:textId="1C34EE92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التأكد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منتجات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عملية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ومفتوحة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المصدر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وآمنة، وتتوفر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سياسة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للتراخيص، وتخضع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لفحوص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دورية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للثغرات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الأمنية، 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إيلاء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عناية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خاصة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لتجربة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المستخدم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وواجهة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الاستخدام</w:t>
      </w:r>
      <w:r>
        <w:rPr>
          <w:rFonts w:ascii="Verdana" w:eastAsia="Verdana" w:hAnsi="Verdana" w:cs="Verdana"/>
          <w:rtl/>
        </w:rPr>
        <w:t xml:space="preserve"> (</w:t>
      </w:r>
      <w:dir w:val="ltr">
        <w:r w:rsidR="00673E01">
          <w:rPr>
            <w:lang w:val="es-ES" w:bidi="ar-MA"/>
          </w:rPr>
          <w:t>(</w:t>
        </w:r>
        <w:r>
          <w:rPr>
            <w:rFonts w:ascii="Verdana" w:eastAsia="Verdana" w:hAnsi="Verdana" w:cs="Verdana"/>
          </w:rPr>
          <w:t>UX/UI</w:t>
        </w:r>
        <w:r>
          <w:rPr>
            <w:rFonts w:ascii="Verdana" w:eastAsia="Verdana" w:hAnsi="Verdana" w:cs="Verdana"/>
          </w:rPr>
          <w:t>‬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F6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إدراج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الأدوات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المنشورة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ضمن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الوطني، وإشراك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الحاملة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لهذه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الحلول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أنشطة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المراكز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وتكويناتها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وورشات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تبادل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الخبرات</w:t>
      </w:r>
      <w:r>
        <w:rPr>
          <w:rFonts w:ascii="Verdana" w:eastAsia="Verdana" w:hAnsi="Verdana" w:cs="Verdana"/>
          <w:rtl/>
        </w:rPr>
        <w:t>.</w:t>
      </w:r>
    </w:p>
    <w:p w14:paraId="12FEC1F7" w14:textId="77777777" w:rsidR="00A43D02" w:rsidRDefault="00000000">
      <w:pPr>
        <w:pStyle w:val="Ttulo1"/>
        <w:bidi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5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المواكبة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التقنية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والمالية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للمنظمات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المختارة</w:t>
        </w:r>
        <w:r w:rsidR="00673E01">
          <w:t>‬</w:t>
        </w:r>
        <w:r w:rsidR="0024303A">
          <w:t>‬</w:t>
        </w:r>
        <w:r>
          <w:t>‬</w:t>
        </w:r>
      </w:dir>
    </w:p>
    <w:p w14:paraId="12FEC1F8" w14:textId="77777777" w:rsidR="00A43D02" w:rsidRDefault="00644E5A">
      <w:pPr>
        <w:bidi/>
      </w:pPr>
      <w:r>
        <w:rPr>
          <w:rtl/>
        </w:rPr>
        <w:t>لتمكين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المختارة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الاضطلاع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الكامل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بدورها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كمراكز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جهوية، يجمع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مشروع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</w:rPr>
          <w:t>SAWTECH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بين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الموارد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المالية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والمواكبة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التقنية</w:t>
        </w:r>
        <w:r>
          <w:rPr>
            <w:rFonts w:ascii="Verdana" w:eastAsia="Verdana" w:hAnsi="Verdana" w:cs="Verdana"/>
            <w:rtl/>
          </w:rPr>
          <w:t xml:space="preserve">. </w:t>
        </w:r>
        <w:r>
          <w:rPr>
            <w:rtl/>
          </w:rPr>
          <w:t>ويشكل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هذا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التكامل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التزامًا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بالتنفيذ؛ إذ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تتوفر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المنظمة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على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موارد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للعمل، وتتحمل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في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الوقت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نفسه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مسؤولية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تشغيلية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وتقنية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ومادية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في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إنجاز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الأنشطة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1F9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b/>
          <w:bCs/>
          <w:rtl/>
        </w:rPr>
        <w:t xml:space="preserve">• </w:t>
      </w:r>
      <w:r>
        <w:rPr>
          <w:b/>
          <w:bCs/>
          <w:rtl/>
        </w:rPr>
        <w:t>المنحة</w:t>
      </w:r>
      <w:r>
        <w:rPr>
          <w:rFonts w:ascii="Verdana" w:eastAsia="Verdana" w:hAnsi="Verdana" w:cs="Verdana"/>
          <w:b/>
          <w:bCs/>
          <w:rtl/>
        </w:rPr>
        <w:t xml:space="preserve">: </w:t>
      </w:r>
      <w:r>
        <w:rPr>
          <w:b/>
          <w:bCs/>
          <w:rtl/>
        </w:rPr>
        <w:t>تخصيص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مبلغ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يتراوح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بين</w:t>
      </w:r>
      <w:r>
        <w:rPr>
          <w:rFonts w:ascii="Verdana" w:eastAsia="Verdana" w:hAnsi="Verdana" w:cs="Verdana"/>
          <w:b/>
          <w:bCs/>
          <w:rtl/>
        </w:rPr>
        <w:t xml:space="preserve"> </w:t>
      </w:r>
      <w:dir w:val="ltr">
        <w:r>
          <w:rPr>
            <w:rFonts w:ascii="Verdana" w:eastAsia="Verdana" w:hAnsi="Verdana" w:cs="Verdana"/>
            <w:b/>
            <w:bCs/>
            <w:rtl/>
          </w:rPr>
          <w:t>50,000</w:t>
        </w:r>
        <w:r>
          <w:rPr>
            <w:rFonts w:ascii="Verdana" w:eastAsia="Verdana" w:hAnsi="Verdana" w:cs="Verdana"/>
            <w:b/>
            <w:bCs/>
            <w:rtl/>
          </w:rPr>
          <w:t xml:space="preserve">‬ </w:t>
        </w:r>
        <w:r>
          <w:rPr>
            <w:b/>
            <w:bCs/>
            <w:rtl/>
          </w:rPr>
          <w:t>و</w:t>
        </w:r>
        <w:dir w:val="ltr">
          <w:r>
            <w:rPr>
              <w:rFonts w:ascii="Verdana" w:eastAsia="Verdana" w:hAnsi="Verdana" w:cs="Verdana"/>
              <w:b/>
              <w:bCs/>
              <w:rtl/>
            </w:rPr>
            <w:t>60,000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‬ </w:t>
          </w:r>
          <w:r>
            <w:rPr>
              <w:b/>
              <w:bCs/>
              <w:rtl/>
            </w:rPr>
            <w:t>يورو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لكل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منظمة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مختارة، شريطة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استكمال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التعاقد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ووفق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الميزانية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المعتمدة</w:t>
          </w:r>
          <w:r>
            <w:rPr>
              <w:rFonts w:ascii="Verdana" w:eastAsia="Verdana" w:hAnsi="Verdana" w:cs="Verdana"/>
              <w:b/>
              <w:bCs/>
              <w:rtl/>
            </w:rPr>
            <w:t>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1FA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الدعم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التقني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الائتلاف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لهيكلة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المركز، وبرمجة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الأنشطة، وتعبئة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المنظومة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المحلية، وتنظيم</w:t>
      </w:r>
      <w:r>
        <w:rPr>
          <w:rFonts w:ascii="Verdana" w:eastAsia="Verdana" w:hAnsi="Verdana" w:cs="Verdana"/>
          <w:rtl/>
        </w:rPr>
        <w:t xml:space="preserve"> </w:t>
      </w:r>
      <w:proofErr w:type="spellStart"/>
      <w:r>
        <w:rPr>
          <w:rtl/>
        </w:rPr>
        <w:t>الهاكاثون</w:t>
      </w:r>
      <w:proofErr w:type="spellEnd"/>
      <w:r>
        <w:rPr>
          <w:rtl/>
        </w:rPr>
        <w:t>، وتتبع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مبادرات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>.</w:t>
      </w:r>
    </w:p>
    <w:p w14:paraId="12FEC1FB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الاحتضان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الإعداد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المشترك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لخطط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المبادرات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الفائزة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أكتد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وحركة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المواطنون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والمعهد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المغربي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لتحليل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السياسات</w:t>
      </w:r>
      <w:r>
        <w:rPr>
          <w:rFonts w:ascii="Verdana" w:eastAsia="Verdana" w:hAnsi="Verdana" w:cs="Verdana"/>
          <w:rtl/>
        </w:rPr>
        <w:t>.</w:t>
      </w:r>
    </w:p>
    <w:p w14:paraId="12FEC1FC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الخبرة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يقدم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المعهد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المغربي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لتحليل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السياسات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وحركة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المواطنون، 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وجه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الخصوص، خبرات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تدعم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تطوير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الحلول؛ وتظل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الحاملة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الفاعل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المحلي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المسؤول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المواكبة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العملية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والمستمرة</w:t>
      </w:r>
      <w:r>
        <w:rPr>
          <w:rFonts w:ascii="Verdana" w:eastAsia="Verdana" w:hAnsi="Verdana" w:cs="Verdana"/>
          <w:rtl/>
        </w:rPr>
        <w:t>.</w:t>
      </w:r>
    </w:p>
    <w:p w14:paraId="12FEC1FD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دعم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التشبيك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ربط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الصلات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المراكز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الأخرى، والمركز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الوطني، والشركاء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الجهويين</w:t>
      </w:r>
      <w:r>
        <w:rPr>
          <w:rFonts w:ascii="Verdana" w:eastAsia="Verdana" w:hAnsi="Verdana" w:cs="Verdana"/>
          <w:rtl/>
        </w:rPr>
        <w:t>.</w:t>
      </w:r>
    </w:p>
    <w:p w14:paraId="12FEC1FE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الإطار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المالي</w:t>
      </w:r>
      <w:r>
        <w:rPr>
          <w:rFonts w:ascii="Verdana" w:eastAsia="Verdana" w:hAnsi="Verdana" w:cs="Verdana"/>
          <w:rtl/>
        </w:rPr>
        <w:t xml:space="preserve">: </w:t>
      </w:r>
      <w:r>
        <w:rPr>
          <w:rtl/>
        </w:rPr>
        <w:t>يجب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تحترم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النفقات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الميزانية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المصادق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عليها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وقواعد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الأهلية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ومتطلبات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الإثبات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ستحددها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اتفاقية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المنحة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وملاحقها</w:t>
      </w:r>
      <w:r>
        <w:rPr>
          <w:rFonts w:ascii="Verdana" w:eastAsia="Verdana" w:hAnsi="Verdana" w:cs="Verdana"/>
          <w:rtl/>
        </w:rPr>
        <w:t>.</w:t>
      </w:r>
    </w:p>
    <w:p w14:paraId="12FEC1FF" w14:textId="77777777" w:rsidR="00A43D02" w:rsidRDefault="00000000">
      <w:pPr>
        <w:pStyle w:val="Ttulo1"/>
        <w:bidi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6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الجدولة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الزمنية</w:t>
        </w:r>
        <w:r w:rsidR="00673E01">
          <w:t>‬</w:t>
        </w:r>
        <w:r w:rsidR="0024303A">
          <w:t>‬</w:t>
        </w:r>
        <w:r>
          <w:t>‬</w:t>
        </w:r>
      </w:dir>
    </w:p>
    <w:p w14:paraId="12FEC200" w14:textId="77777777" w:rsidR="00A43D02" w:rsidRDefault="00644E5A">
      <w:pPr>
        <w:jc w:val="center"/>
      </w:pPr>
      <w:r>
        <w:rPr>
          <w:noProof/>
        </w:rPr>
        <w:drawing>
          <wp:inline distT="0" distB="0" distL="114300" distR="114300" wp14:anchorId="12FEC250" wp14:editId="12FEC251">
            <wp:extent cx="6309360" cy="3625387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625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FEC201" w14:textId="77777777" w:rsidR="00A43D02" w:rsidRDefault="00000000">
      <w:pPr>
        <w:pStyle w:val="Ttulo1"/>
        <w:bidi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7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شروط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الأهلية</w:t>
        </w:r>
        <w:r w:rsidR="00673E01">
          <w:t>‬</w:t>
        </w:r>
        <w:r w:rsidR="0024303A">
          <w:t>‬</w:t>
        </w:r>
        <w:r>
          <w:t>‬</w:t>
        </w:r>
      </w:dir>
    </w:p>
    <w:p w14:paraId="12FEC202" w14:textId="77777777" w:rsidR="00A43D02" w:rsidRDefault="00644E5A">
      <w:pPr>
        <w:bidi/>
      </w:pPr>
      <w:r>
        <w:rPr>
          <w:rtl/>
        </w:rPr>
        <w:t>لقبول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الترشيح، يجب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استيفاء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جميع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الشروط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التالية</w:t>
      </w:r>
      <w:r>
        <w:rPr>
          <w:rFonts w:ascii="Verdana" w:eastAsia="Verdana" w:hAnsi="Verdana" w:cs="Verdana"/>
          <w:rtl/>
        </w:rPr>
        <w:t>:</w:t>
      </w:r>
    </w:p>
    <w:p w14:paraId="12FEC203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lastRenderedPageBreak/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تكون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المجتمع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المؤسسة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شكل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جمعية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أو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منظمة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غير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حكومية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أو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مؤسسة، ذات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طابع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غير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سياسي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وغير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حزبي</w:t>
      </w:r>
      <w:r>
        <w:rPr>
          <w:rFonts w:ascii="Verdana" w:eastAsia="Verdana" w:hAnsi="Verdana" w:cs="Verdana"/>
          <w:rtl/>
        </w:rPr>
        <w:t>.</w:t>
      </w:r>
    </w:p>
    <w:p w14:paraId="12FEC204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تكون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مسجلة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لدى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السلطات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الوطنية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المختصة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منذ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سنة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واحدة</w:t>
      </w:r>
      <w:r>
        <w:rPr>
          <w:rFonts w:ascii="Verdana" w:eastAsia="Verdana" w:hAnsi="Verdana" w:cs="Verdana"/>
          <w:rtl/>
        </w:rPr>
        <w:t xml:space="preserve"> (</w:t>
      </w:r>
      <w:dir w:val="ltr">
        <w:r>
          <w:rPr>
            <w:rFonts w:ascii="Verdana" w:eastAsia="Verdana" w:hAnsi="Verdana" w:cs="Verdana"/>
            <w:rtl/>
          </w:rPr>
          <w:t>1</w:t>
        </w:r>
        <w:r>
          <w:rPr>
            <w:rFonts w:ascii="Verdana" w:eastAsia="Verdana" w:hAnsi="Verdana" w:cs="Verdana"/>
            <w:rtl/>
          </w:rPr>
          <w:t xml:space="preserve">‬) </w:t>
        </w:r>
        <w:r>
          <w:rPr>
            <w:rtl/>
          </w:rPr>
          <w:t>على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الأقل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عند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تقديم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الترشيح</w:t>
        </w:r>
        <w:r>
          <w:rPr>
            <w:rFonts w:ascii="Verdana" w:eastAsia="Verdana" w:hAnsi="Verdana" w:cs="Verdana"/>
            <w:rtl/>
          </w:rPr>
          <w:t xml:space="preserve"> (</w:t>
        </w:r>
        <w:r>
          <w:rPr>
            <w:rtl/>
          </w:rPr>
          <w:t>نونبر</w:t>
        </w:r>
        <w:r>
          <w:rPr>
            <w:rFonts w:ascii="Verdana" w:eastAsia="Verdana" w:hAnsi="Verdana" w:cs="Verdana"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rtl/>
            </w:rPr>
            <w:t>2026</w:t>
          </w:r>
          <w:r>
            <w:rPr>
              <w:rFonts w:ascii="Verdana" w:eastAsia="Verdana" w:hAnsi="Verdana" w:cs="Verdana"/>
              <w:rtl/>
            </w:rPr>
            <w:t>‬).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205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تتوفر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ميزانية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سنوية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تعادل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يقل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عن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50</w:t>
        </w:r>
        <w:r>
          <w:rPr>
            <w:rFonts w:ascii="Verdana" w:eastAsia="Verdana" w:hAnsi="Verdana" w:cs="Verdana"/>
            <w:rtl/>
          </w:rPr>
          <w:t xml:space="preserve">‬% </w:t>
        </w:r>
        <w:r>
          <w:rPr>
            <w:rtl/>
          </w:rPr>
          <w:t>من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قيمة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المنحة</w:t>
        </w:r>
        <w:r>
          <w:rPr>
            <w:rFonts w:ascii="Verdana" w:eastAsia="Verdana" w:hAnsi="Verdana" w:cs="Verdana"/>
            <w:rtl/>
          </w:rPr>
          <w:t xml:space="preserve">. </w:t>
        </w:r>
        <w:r>
          <w:rPr>
            <w:rtl/>
          </w:rPr>
          <w:t>وبالنظر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إلى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منحة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تتراوح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بين</w:t>
        </w:r>
        <w:r>
          <w:rPr>
            <w:rFonts w:ascii="Verdana" w:eastAsia="Verdana" w:hAnsi="Verdana" w:cs="Verdana"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rtl/>
            </w:rPr>
            <w:t>50,000</w:t>
          </w:r>
          <w:r>
            <w:rPr>
              <w:rFonts w:ascii="Verdana" w:eastAsia="Verdana" w:hAnsi="Verdana" w:cs="Verdana"/>
              <w:rtl/>
            </w:rPr>
            <w:t xml:space="preserve">‬ </w:t>
          </w:r>
          <w:r>
            <w:rPr>
              <w:rtl/>
            </w:rPr>
            <w:t>و</w:t>
          </w:r>
          <w:dir w:val="ltr">
            <w:r>
              <w:rPr>
                <w:rFonts w:ascii="Verdana" w:eastAsia="Verdana" w:hAnsi="Verdana" w:cs="Verdana"/>
                <w:rtl/>
              </w:rPr>
              <w:t>60,000</w:t>
            </w:r>
            <w:r>
              <w:rPr>
                <w:rFonts w:ascii="Verdana" w:eastAsia="Verdana" w:hAnsi="Verdana" w:cs="Verdana"/>
                <w:rtl/>
              </w:rPr>
              <w:t xml:space="preserve">‬ </w:t>
            </w:r>
            <w:r>
              <w:rPr>
                <w:rtl/>
              </w:rPr>
              <w:t>يورو، فإن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هذا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الشرط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يعادل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ميزانية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سنوية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دنيا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تتراوح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بين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dir w:val="ltr">
              <w:r>
                <w:rPr>
                  <w:rFonts w:ascii="Verdana" w:eastAsia="Verdana" w:hAnsi="Verdana" w:cs="Verdana"/>
                  <w:rtl/>
                </w:rPr>
                <w:t>25,000</w:t>
              </w:r>
              <w:r>
                <w:rPr>
                  <w:rFonts w:ascii="Verdana" w:eastAsia="Verdana" w:hAnsi="Verdana" w:cs="Verdana"/>
                  <w:rtl/>
                </w:rPr>
                <w:t xml:space="preserve">‬ </w:t>
              </w:r>
              <w:r>
                <w:rPr>
                  <w:rtl/>
                </w:rPr>
                <w:t>و</w:t>
              </w:r>
              <w:dir w:val="ltr">
                <w:r>
                  <w:rPr>
                    <w:rFonts w:ascii="Verdana" w:eastAsia="Verdana" w:hAnsi="Verdana" w:cs="Verdana"/>
                    <w:rtl/>
                  </w:rPr>
                  <w:t>30,000</w:t>
                </w:r>
                <w:r>
                  <w:rPr>
                    <w:rFonts w:ascii="Verdana" w:eastAsia="Verdana" w:hAnsi="Verdana" w:cs="Verdana"/>
                    <w:rtl/>
                  </w:rPr>
                  <w:t xml:space="preserve">‬ </w:t>
                </w:r>
                <w:r>
                  <w:rPr>
                    <w:rtl/>
                  </w:rPr>
                  <w:t>يورو</w:t>
                </w:r>
                <w:r>
                  <w:rPr>
                    <w:rFonts w:ascii="Verdana" w:eastAsia="Verdana" w:hAnsi="Verdana" w:cs="Verdana"/>
                    <w:rtl/>
                  </w:rPr>
                  <w:t>.</w:t>
                </w:r>
                <w:r w:rsidR="00673E01">
                  <w:t>‬</w:t>
                </w:r>
                <w:r w:rsidR="00673E01">
                  <w:t>‬</w:t>
                </w:r>
                <w:r w:rsidR="00673E01">
                  <w:t>‬</w:t>
                </w:r>
                <w:r w:rsidR="00673E01">
                  <w:t>‬</w:t>
                </w:r>
                <w:r w:rsidR="00673E01">
                  <w:t>‬</w:t>
                </w:r>
                <w:r w:rsidR="0024303A">
                  <w:t>‬</w:t>
                </w:r>
                <w:r w:rsidR="0024303A">
                  <w:t>‬</w:t>
                </w:r>
                <w:r w:rsidR="0024303A">
                  <w:t>‬</w:t>
                </w:r>
                <w:r w:rsidR="0024303A">
                  <w:t>‬</w:t>
                </w:r>
                <w:r w:rsidR="0024303A">
                  <w:t>‬</w:t>
                </w:r>
                <w:r w:rsidR="00000000">
                  <w:t>‬</w:t>
                </w:r>
                <w:r w:rsidR="00000000">
                  <w:t>‬</w:t>
                </w:r>
                <w:r w:rsidR="00000000">
                  <w:t>‬</w:t>
                </w:r>
                <w:r w:rsidR="00000000">
                  <w:t>‬</w:t>
                </w:r>
                <w:r w:rsidR="00000000">
                  <w:t>‬</w:t>
                </w:r>
              </w:dir>
            </w:dir>
          </w:dir>
        </w:dir>
      </w:dir>
    </w:p>
    <w:p w14:paraId="12FEC206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تثبت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انفتاحها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الابتكار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الرقمي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ورغبتها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تطوير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خدمات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وحلول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مجال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>.</w:t>
      </w:r>
    </w:p>
    <w:p w14:paraId="12FEC207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يشكل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الشباب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المتراوحة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أعمارهم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بين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18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و</w:t>
        </w:r>
        <w:dir w:val="ltr">
          <w:r>
            <w:rPr>
              <w:rFonts w:ascii="Verdana" w:eastAsia="Verdana" w:hAnsi="Verdana" w:cs="Verdana"/>
              <w:rtl/>
            </w:rPr>
            <w:t>35</w:t>
          </w:r>
          <w:r>
            <w:rPr>
              <w:rFonts w:ascii="Verdana" w:eastAsia="Verdana" w:hAnsi="Verdana" w:cs="Verdana"/>
              <w:rtl/>
            </w:rPr>
            <w:t xml:space="preserve">‬ </w:t>
          </w:r>
          <w:r>
            <w:rPr>
              <w:rtl/>
            </w:rPr>
            <w:t>سنة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أغلبية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القائمين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عليها، أو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أن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تتضمن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رسالتها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أولوية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للإدماج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الاجتماعي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والاقتصادي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للشباب</w:t>
          </w:r>
          <w:r>
            <w:rPr>
              <w:rFonts w:ascii="Verdana" w:eastAsia="Verdana" w:hAnsi="Verdana" w:cs="Verdana"/>
              <w:rtl/>
            </w:rPr>
            <w:t>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208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تكون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مستقرة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بإحدى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الست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المستهدفة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بهذه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الدعوة</w:t>
      </w:r>
      <w:r>
        <w:rPr>
          <w:rFonts w:ascii="Verdana" w:eastAsia="Verdana" w:hAnsi="Verdana" w:cs="Verdana"/>
          <w:rtl/>
        </w:rPr>
        <w:t>.</w:t>
      </w:r>
    </w:p>
    <w:p w14:paraId="12FEC209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تتوفر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أربعة</w:t>
      </w:r>
      <w:r>
        <w:rPr>
          <w:rFonts w:ascii="Verdana" w:eastAsia="Verdana" w:hAnsi="Verdana" w:cs="Verdana"/>
          <w:rtl/>
        </w:rPr>
        <w:t xml:space="preserve"> (</w:t>
      </w:r>
      <w:dir w:val="ltr">
        <w:r>
          <w:rPr>
            <w:rFonts w:ascii="Verdana" w:eastAsia="Verdana" w:hAnsi="Verdana" w:cs="Verdana"/>
            <w:rtl/>
          </w:rPr>
          <w:t>4</w:t>
        </w:r>
        <w:r>
          <w:rPr>
            <w:rFonts w:ascii="Verdana" w:eastAsia="Verdana" w:hAnsi="Verdana" w:cs="Verdana"/>
            <w:rtl/>
          </w:rPr>
          <w:t xml:space="preserve">‬) </w:t>
        </w:r>
        <w:r>
          <w:rPr>
            <w:rtl/>
          </w:rPr>
          <w:t>أعضاء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على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الأقل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0A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تكون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قد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عبأت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الاستمارة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كاملة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وأرفقت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جميع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الوثائق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المطلوبة</w:t>
      </w:r>
      <w:r>
        <w:rPr>
          <w:rFonts w:ascii="Verdana" w:eastAsia="Verdana" w:hAnsi="Verdana" w:cs="Verdana"/>
          <w:rtl/>
        </w:rPr>
        <w:t>.</w:t>
      </w:r>
    </w:p>
    <w:p w14:paraId="12FEC20B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تكون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متاحة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وملتزمة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بالمشاركة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البرنامج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غاية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سنة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2030</w:t>
        </w:r>
        <w:r>
          <w:rPr>
            <w:rFonts w:ascii="Verdana" w:eastAsia="Verdana" w:hAnsi="Verdana" w:cs="Verdana"/>
            <w:rtl/>
          </w:rPr>
          <w:t>‬.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0C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تتوفر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فضاء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فعلي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يتيح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استقبال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أنشطة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التكوين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واحتضان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مبادرات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التكنولوجيا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المدنية</w:t>
      </w:r>
      <w:r>
        <w:rPr>
          <w:rFonts w:ascii="Verdana" w:eastAsia="Verdana" w:hAnsi="Verdana" w:cs="Verdana"/>
          <w:rtl/>
        </w:rPr>
        <w:t>.</w:t>
      </w:r>
    </w:p>
    <w:p w14:paraId="12FEC20D" w14:textId="77777777" w:rsidR="00A43D02" w:rsidRDefault="00000000">
      <w:pPr>
        <w:pStyle w:val="Ttulo1"/>
        <w:bidi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8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الوثائق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المطلوبة</w:t>
        </w:r>
        <w:r w:rsidR="00673E01">
          <w:t>‬</w:t>
        </w:r>
        <w:r w:rsidR="0024303A">
          <w:t>‬</w:t>
        </w:r>
        <w:r>
          <w:t>‬</w:t>
        </w:r>
      </w:dir>
    </w:p>
    <w:p w14:paraId="12FEC20E" w14:textId="77777777" w:rsidR="00A43D02" w:rsidRDefault="00644E5A">
      <w:pPr>
        <w:bidi/>
      </w:pPr>
      <w:r>
        <w:rPr>
          <w:rtl/>
        </w:rPr>
        <w:t>يجب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يتضمن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ملف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الترشيح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استمارة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التسجيل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معبأة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بالكامل، والملاحق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الثمانية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التالية</w:t>
      </w:r>
      <w:r>
        <w:rPr>
          <w:rFonts w:ascii="Verdana" w:eastAsia="Verdana" w:hAnsi="Verdana" w:cs="Verdana"/>
          <w:rtl/>
        </w:rPr>
        <w:t>:</w:t>
      </w:r>
    </w:p>
    <w:p w14:paraId="12FEC20F" w14:textId="77777777" w:rsidR="00A43D02" w:rsidRDefault="00644E5A">
      <w:pPr>
        <w:bidi/>
        <w:ind w:right="283"/>
        <w:rPr>
          <w:i/>
          <w:iCs/>
        </w:rPr>
      </w:pPr>
      <w:r>
        <w:rPr>
          <w:rFonts w:ascii="Verdana" w:eastAsia="Verdana" w:hAnsi="Verdana" w:cs="Verdana"/>
          <w:i/>
          <w:iCs/>
          <w:rtl/>
        </w:rPr>
        <w:t xml:space="preserve">• </w:t>
      </w:r>
      <w:r>
        <w:rPr>
          <w:i/>
          <w:iCs/>
          <w:rtl/>
        </w:rPr>
        <w:t>الملحق</w:t>
      </w:r>
      <w:r>
        <w:rPr>
          <w:rFonts w:ascii="Verdana" w:eastAsia="Verdana" w:hAnsi="Verdana" w:cs="Verdana"/>
          <w:i/>
          <w:iCs/>
          <w:rtl/>
        </w:rPr>
        <w:t xml:space="preserve"> </w:t>
      </w:r>
      <w:dir w:val="ltr">
        <w:r>
          <w:rPr>
            <w:rFonts w:ascii="Verdana" w:eastAsia="Verdana" w:hAnsi="Verdana" w:cs="Verdana"/>
            <w:i/>
            <w:iCs/>
            <w:rtl/>
          </w:rPr>
          <w:t>1</w:t>
        </w:r>
        <w:r>
          <w:rPr>
            <w:rFonts w:ascii="Verdana" w:eastAsia="Verdana" w:hAnsi="Verdana" w:cs="Verdana"/>
            <w:i/>
            <w:iCs/>
            <w:rtl/>
          </w:rPr>
          <w:t xml:space="preserve">‬ — </w:t>
        </w:r>
        <w:r>
          <w:rPr>
            <w:i/>
            <w:iCs/>
            <w:rtl/>
          </w:rPr>
          <w:t>خطة</w:t>
        </w:r>
        <w:r>
          <w:rPr>
            <w:rFonts w:ascii="Verdana" w:eastAsia="Verdana" w:hAnsi="Verdana" w:cs="Verdana"/>
            <w:i/>
            <w:iCs/>
            <w:rtl/>
          </w:rPr>
          <w:t xml:space="preserve"> </w:t>
        </w:r>
        <w:r>
          <w:rPr>
            <w:i/>
            <w:iCs/>
            <w:rtl/>
          </w:rPr>
          <w:t>استراتيجية</w:t>
        </w:r>
        <w:r>
          <w:rPr>
            <w:rFonts w:ascii="Verdana" w:eastAsia="Verdana" w:hAnsi="Verdana" w:cs="Verdana"/>
            <w:i/>
            <w:iCs/>
            <w:rtl/>
          </w:rPr>
          <w:t xml:space="preserve"> </w:t>
        </w:r>
        <w:r>
          <w:rPr>
            <w:i/>
            <w:iCs/>
            <w:rtl/>
          </w:rPr>
          <w:t>للتنفيذ</w:t>
        </w:r>
        <w:r>
          <w:rPr>
            <w:rFonts w:ascii="Verdana" w:eastAsia="Verdana" w:hAnsi="Verdana" w:cs="Verdana"/>
            <w:i/>
            <w:iCs/>
            <w:rtl/>
          </w:rPr>
          <w:t xml:space="preserve"> </w:t>
        </w:r>
        <w:r>
          <w:rPr>
            <w:i/>
            <w:iCs/>
            <w:rtl/>
          </w:rPr>
          <w:t>تغطي</w:t>
        </w:r>
        <w:r>
          <w:rPr>
            <w:rFonts w:ascii="Verdana" w:eastAsia="Verdana" w:hAnsi="Verdana" w:cs="Verdana"/>
            <w:i/>
            <w:iCs/>
            <w:rtl/>
          </w:rPr>
          <w:t xml:space="preserve"> </w:t>
        </w:r>
        <w:r>
          <w:rPr>
            <w:i/>
            <w:iCs/>
            <w:rtl/>
          </w:rPr>
          <w:t>الأنشطة</w:t>
        </w:r>
        <w:r>
          <w:rPr>
            <w:rFonts w:ascii="Verdana" w:eastAsia="Verdana" w:hAnsi="Verdana" w:cs="Verdana"/>
            <w:i/>
            <w:iCs/>
            <w:rtl/>
          </w:rPr>
          <w:t xml:space="preserve"> </w:t>
        </w:r>
        <w:r>
          <w:rPr>
            <w:i/>
            <w:iCs/>
            <w:rtl/>
          </w:rPr>
          <w:t>المذكورة، وفق</w:t>
        </w:r>
        <w:r>
          <w:rPr>
            <w:rFonts w:ascii="Verdana" w:eastAsia="Verdana" w:hAnsi="Verdana" w:cs="Verdana"/>
            <w:i/>
            <w:iCs/>
            <w:rtl/>
          </w:rPr>
          <w:t xml:space="preserve"> </w:t>
        </w:r>
        <w:r>
          <w:rPr>
            <w:i/>
            <w:iCs/>
            <w:rtl/>
          </w:rPr>
          <w:t>النموذج</w:t>
        </w:r>
        <w:r>
          <w:rPr>
            <w:rFonts w:ascii="Verdana" w:eastAsia="Verdana" w:hAnsi="Verdana" w:cs="Verdana"/>
            <w:i/>
            <w:iCs/>
            <w:rtl/>
          </w:rPr>
          <w:t xml:space="preserve"> </w:t>
        </w:r>
        <w:r>
          <w:rPr>
            <w:i/>
            <w:iCs/>
            <w:rtl/>
          </w:rPr>
          <w:t>المقدم</w:t>
        </w:r>
        <w:r>
          <w:rPr>
            <w:rFonts w:ascii="Verdana" w:eastAsia="Verdana" w:hAnsi="Verdana" w:cs="Verdana"/>
            <w:i/>
            <w:iCs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10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الملحق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2</w:t>
        </w:r>
        <w:r>
          <w:rPr>
            <w:rFonts w:ascii="Verdana" w:eastAsia="Verdana" w:hAnsi="Verdana" w:cs="Verdana"/>
            <w:rtl/>
          </w:rPr>
          <w:t xml:space="preserve">‬ — </w:t>
        </w:r>
        <w:r>
          <w:rPr>
            <w:rtl/>
          </w:rPr>
          <w:t>خطة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الاستدامة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لما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بعد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انتهاء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المشروع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11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الملحق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3</w:t>
        </w:r>
        <w:r>
          <w:rPr>
            <w:rFonts w:ascii="Verdana" w:eastAsia="Verdana" w:hAnsi="Verdana" w:cs="Verdana"/>
            <w:rtl/>
          </w:rPr>
          <w:t xml:space="preserve">‬ — </w:t>
        </w:r>
        <w:r>
          <w:rPr>
            <w:rtl/>
          </w:rPr>
          <w:t>الميزانية، وفق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النموذج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المقدم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12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الملحق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4</w:t>
        </w:r>
        <w:r>
          <w:rPr>
            <w:rFonts w:ascii="Verdana" w:eastAsia="Verdana" w:hAnsi="Verdana" w:cs="Verdana"/>
            <w:rtl/>
          </w:rPr>
          <w:t xml:space="preserve">‬ — </w:t>
        </w:r>
        <w:r>
          <w:rPr>
            <w:rtl/>
          </w:rPr>
          <w:t>وثائق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التسجيل، والنظام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الأساسي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للمنظمة، والميزانية، والتقرير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السنوي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للأنشطة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13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الملحق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5</w:t>
        </w:r>
        <w:r>
          <w:rPr>
            <w:rFonts w:ascii="Verdana" w:eastAsia="Verdana" w:hAnsi="Verdana" w:cs="Verdana"/>
            <w:rtl/>
          </w:rPr>
          <w:t xml:space="preserve">‬ — </w:t>
        </w:r>
        <w:r>
          <w:rPr>
            <w:rtl/>
          </w:rPr>
          <w:t>رسالة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التزام، وفق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النموذج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المقدم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14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الملحق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6</w:t>
        </w:r>
        <w:r>
          <w:rPr>
            <w:rFonts w:ascii="Verdana" w:eastAsia="Verdana" w:hAnsi="Verdana" w:cs="Verdana"/>
            <w:rtl/>
          </w:rPr>
          <w:t xml:space="preserve">‬ — </w:t>
        </w:r>
        <w:r>
          <w:rPr>
            <w:rtl/>
          </w:rPr>
          <w:t>السيرة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الذاتية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للشخص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المرجعي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أو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الأشخاص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المرجعيين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15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الملحق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7</w:t>
        </w:r>
        <w:r>
          <w:rPr>
            <w:rFonts w:ascii="Verdana" w:eastAsia="Verdana" w:hAnsi="Verdana" w:cs="Verdana"/>
            <w:rtl/>
          </w:rPr>
          <w:t xml:space="preserve">‬ — </w:t>
        </w:r>
        <w:r>
          <w:rPr>
            <w:rtl/>
          </w:rPr>
          <w:t>وثيقة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هوية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الشخص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المرجعي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أو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الأشخاص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المرجعيين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16" w14:textId="77777777" w:rsidR="00A43D02" w:rsidRDefault="00644E5A">
      <w:pPr>
        <w:bidi/>
        <w:ind w:right="283"/>
      </w:pPr>
      <w:r>
        <w:rPr>
          <w:rFonts w:ascii="Verdana" w:eastAsia="Verdana" w:hAnsi="Verdana" w:cs="Verdana"/>
          <w:rtl/>
        </w:rPr>
        <w:t xml:space="preserve">• </w:t>
      </w:r>
      <w:r>
        <w:rPr>
          <w:rtl/>
        </w:rPr>
        <w:t>الملحق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  <w:rtl/>
          </w:rPr>
          <w:t>8</w:t>
        </w:r>
        <w:r>
          <w:rPr>
            <w:rFonts w:ascii="Verdana" w:eastAsia="Verdana" w:hAnsi="Verdana" w:cs="Verdana"/>
            <w:rtl/>
          </w:rPr>
          <w:t xml:space="preserve">‬ — </w:t>
        </w:r>
        <w:r>
          <w:rPr>
            <w:rtl/>
          </w:rPr>
          <w:t>ما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يثبت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وجود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حساب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بنكي</w:t>
        </w:r>
        <w:r>
          <w:rPr>
            <w:rFonts w:ascii="Verdana" w:eastAsia="Verdana" w:hAnsi="Verdana" w:cs="Verdana"/>
            <w:rtl/>
          </w:rPr>
          <w:t xml:space="preserve">: </w:t>
        </w:r>
        <w:r>
          <w:rPr>
            <w:rtl/>
          </w:rPr>
          <w:t>بيان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التعريف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البنكي</w:t>
        </w:r>
        <w:r>
          <w:rPr>
            <w:rFonts w:ascii="Verdana" w:eastAsia="Verdana" w:hAnsi="Verdana" w:cs="Verdana"/>
            <w:rtl/>
          </w:rPr>
          <w:t xml:space="preserve"> (</w:t>
        </w:r>
        <w:dir w:val="ltr">
          <w:r>
            <w:rPr>
              <w:rFonts w:ascii="Verdana" w:eastAsia="Verdana" w:hAnsi="Verdana" w:cs="Verdana"/>
            </w:rPr>
            <w:t>RIB</w:t>
          </w:r>
          <w:r>
            <w:rPr>
              <w:rFonts w:ascii="Verdana" w:eastAsia="Verdana" w:hAnsi="Verdana" w:cs="Verdana"/>
              <w:rtl/>
            </w:rPr>
            <w:t xml:space="preserve">‬) </w:t>
          </w:r>
          <w:r>
            <w:rPr>
              <w:rtl/>
            </w:rPr>
            <w:t>أو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شهادة</w:t>
          </w:r>
          <w:r>
            <w:rPr>
              <w:rFonts w:ascii="Verdana" w:eastAsia="Verdana" w:hAnsi="Verdana" w:cs="Verdana"/>
              <w:rtl/>
            </w:rPr>
            <w:t xml:space="preserve"> </w:t>
          </w:r>
          <w:r>
            <w:rPr>
              <w:rtl/>
            </w:rPr>
            <w:t>بنكية</w:t>
          </w:r>
          <w:r>
            <w:rPr>
              <w:rFonts w:ascii="Verdana" w:eastAsia="Verdana" w:hAnsi="Verdana" w:cs="Verdana"/>
              <w:rtl/>
            </w:rPr>
            <w:t>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217" w14:textId="77777777" w:rsidR="00A43D02" w:rsidRDefault="00000000">
      <w:pPr>
        <w:pStyle w:val="Ttulo1"/>
        <w:bidi/>
        <w:spacing w:before="0" w:after="0"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9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معايير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تقييم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الترشيحات</w:t>
        </w:r>
        <w:r w:rsidR="00673E01">
          <w:t>‬</w:t>
        </w:r>
        <w:r w:rsidR="0024303A">
          <w:t>‬</w:t>
        </w:r>
        <w:r>
          <w:t>‬</w:t>
        </w:r>
      </w:dir>
    </w:p>
    <w:p w14:paraId="12FEC218" w14:textId="77777777" w:rsidR="00A43D02" w:rsidRDefault="00A43D02">
      <w:pPr>
        <w:spacing w:after="0"/>
      </w:pPr>
    </w:p>
    <w:tbl>
      <w:tblPr>
        <w:tblStyle w:val="a"/>
        <w:bidiVisual/>
        <w:tblW w:w="9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67"/>
        <w:gridCol w:w="2041"/>
      </w:tblGrid>
      <w:tr w:rsidR="00A43D02" w14:paraId="12FEC21B" w14:textId="77777777">
        <w:trPr>
          <w:trHeight w:val="246"/>
          <w:tblHeader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19" w14:textId="77777777" w:rsidR="00A43D02" w:rsidRDefault="00644E5A">
            <w:pPr>
              <w:bidi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rtl/>
              </w:rPr>
              <w:t>معيار</w:t>
            </w:r>
            <w:r>
              <w:rPr>
                <w:rFonts w:ascii="Verdana" w:eastAsia="Verdana" w:hAnsi="Verdana" w:cs="Verdana"/>
                <w:b/>
                <w:bCs/>
                <w:rtl/>
              </w:rPr>
              <w:t xml:space="preserve"> </w:t>
            </w:r>
            <w:r>
              <w:rPr>
                <w:b/>
                <w:bCs/>
                <w:rtl/>
              </w:rPr>
              <w:t>التقييم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1A" w14:textId="77777777" w:rsidR="00A43D02" w:rsidRDefault="00644E5A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الوزن</w:t>
            </w:r>
          </w:p>
        </w:tc>
      </w:tr>
      <w:tr w:rsidR="00A43D02" w14:paraId="12FEC21E" w14:textId="77777777">
        <w:trPr>
          <w:trHeight w:val="417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1C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1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انسجام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رسالة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المنظمة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مع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المركز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الجهوي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1D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10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21" w14:textId="77777777">
        <w:trPr>
          <w:trHeight w:val="425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1F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2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الخبرة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في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تدبير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مشاريع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كبرى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أو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متعددة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الأطراف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0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10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24" w14:textId="77777777">
        <w:trPr>
          <w:trHeight w:val="425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2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3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النضج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المؤسساتي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والقدرة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على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التدبير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3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15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27" w14:textId="77777777">
        <w:trPr>
          <w:trHeight w:val="425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5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4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الكفاءات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التقنية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والرقمية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والبشرية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6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10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2A" w14:textId="77777777">
        <w:trPr>
          <w:trHeight w:val="425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8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5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جودة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الخطة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الاستراتيجية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للمركز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وقابليتها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للتنفيذ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9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20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2D" w14:textId="77777777">
        <w:trPr>
          <w:trHeight w:val="425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B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6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الاستدامة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بعد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المشروع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وتعبئة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الموارد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C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10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30" w14:textId="77777777">
        <w:trPr>
          <w:trHeight w:val="425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E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7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الانسجام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مع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المجال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الترابي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والملاءمة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الجهوية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2F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10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33" w14:textId="77777777">
        <w:trPr>
          <w:trHeight w:val="425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31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8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تنوع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الفئات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المستهدفة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وإدماجها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32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10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36" w14:textId="77777777">
        <w:trPr>
          <w:trHeight w:val="425"/>
        </w:trPr>
        <w:tc>
          <w:tcPr>
            <w:tcW w:w="7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34" w14:textId="77777777" w:rsidR="00A43D02" w:rsidRDefault="00000000">
            <w:pPr>
              <w:bidi/>
              <w:spacing w:after="0" w:line="240" w:lineRule="auto"/>
            </w:pPr>
            <w:dir w:val="ltr">
              <w:r w:rsidR="00644E5A">
                <w:rPr>
                  <w:rFonts w:ascii="Verdana" w:eastAsia="Verdana" w:hAnsi="Verdana" w:cs="Verdana"/>
                  <w:rtl/>
                </w:rPr>
                <w:t>9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‬. </w:t>
              </w:r>
              <w:r w:rsidR="00644E5A">
                <w:rPr>
                  <w:rtl/>
                </w:rPr>
                <w:t>البنية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التحتية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والقدرة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على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الاستقبال</w:t>
              </w:r>
              <w:r w:rsidR="00644E5A">
                <w:rPr>
                  <w:rFonts w:ascii="Verdana" w:eastAsia="Verdana" w:hAnsi="Verdana" w:cs="Verdana"/>
                  <w:rtl/>
                </w:rPr>
                <w:t xml:space="preserve"> </w:t>
              </w:r>
              <w:r w:rsidR="00644E5A">
                <w:rPr>
                  <w:rtl/>
                </w:rPr>
                <w:t>والاحتضان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FEC235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5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  <w:tr w:rsidR="00A43D02" w14:paraId="12FEC239" w14:textId="77777777">
        <w:trPr>
          <w:trHeight w:val="264"/>
        </w:trPr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EC237" w14:textId="77777777" w:rsidR="00A43D02" w:rsidRDefault="00644E5A">
            <w:pPr>
              <w:bidi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rtl/>
              </w:rPr>
              <w:t>المجموع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EC238" w14:textId="77777777" w:rsidR="00A43D02" w:rsidRDefault="00000000">
            <w:pPr>
              <w:bidi/>
              <w:spacing w:after="0" w:line="240" w:lineRule="auto"/>
              <w:jc w:val="center"/>
              <w:rPr>
                <w:b/>
                <w:bCs/>
              </w:rPr>
            </w:pPr>
            <w:dir w:val="ltr">
              <w:r w:rsidR="00644E5A">
                <w:rPr>
                  <w:rFonts w:ascii="Verdana" w:eastAsia="Verdana" w:hAnsi="Verdana" w:cs="Verdana"/>
                  <w:b/>
                  <w:bCs/>
                </w:rPr>
                <w:t>100</w:t>
              </w:r>
              <w:r w:rsidR="00644E5A">
                <w:rPr>
                  <w:rFonts w:ascii="Verdana" w:eastAsia="Verdana" w:hAnsi="Verdana" w:cs="Verdana"/>
                  <w:b/>
                  <w:bCs/>
                </w:rPr>
                <w:t>‬</w:t>
              </w:r>
              <w:r w:rsidR="00673E01">
                <w:t>‬</w:t>
              </w:r>
              <w:r w:rsidR="0024303A">
                <w:t>‬</w:t>
              </w:r>
              <w:r>
                <w:t>‬</w:t>
              </w:r>
            </w:dir>
          </w:p>
        </w:tc>
      </w:tr>
    </w:tbl>
    <w:p w14:paraId="12FEC23A" w14:textId="77777777" w:rsidR="00A43D02" w:rsidRDefault="00000000">
      <w:pPr>
        <w:pStyle w:val="Ttulo1"/>
        <w:bidi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10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كيفية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تقديم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الترشيح</w:t>
        </w:r>
        <w:r w:rsidR="00673E01">
          <w:t>‬</w:t>
        </w:r>
        <w:r w:rsidR="0024303A">
          <w:t>‬</w:t>
        </w:r>
        <w:r>
          <w:t>‬</w:t>
        </w:r>
      </w:dir>
    </w:p>
    <w:p w14:paraId="12FEC23B" w14:textId="77777777" w:rsidR="00A43D02" w:rsidRDefault="00644E5A">
      <w:pPr>
        <w:bidi/>
      </w:pPr>
      <w:r>
        <w:rPr>
          <w:rtl/>
        </w:rPr>
        <w:t>تُدعى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المهتمة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تقديم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ترشيحاتها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عبر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الاستمارة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الإلكترونية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المخصصة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لهذه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الدعوة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لإبداء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الاهتمام، وفق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الجدول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الزمني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التالي</w:t>
      </w:r>
      <w:r>
        <w:rPr>
          <w:rFonts w:ascii="Verdana" w:eastAsia="Verdana" w:hAnsi="Verdana" w:cs="Verdana"/>
          <w:rtl/>
        </w:rPr>
        <w:t>:</w:t>
      </w:r>
    </w:p>
    <w:p w14:paraId="12FEC23C" w14:textId="77777777" w:rsidR="00A43D02" w:rsidRDefault="00644E5A">
      <w:pPr>
        <w:numPr>
          <w:ilvl w:val="0"/>
          <w:numId w:val="1"/>
        </w:numPr>
        <w:bidi/>
        <w:spacing w:after="0"/>
      </w:pPr>
      <w:r>
        <w:rPr>
          <w:b/>
          <w:bCs/>
          <w:rtl/>
        </w:rPr>
        <w:t>فتح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باب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الترشيح</w:t>
      </w:r>
      <w:r>
        <w:rPr>
          <w:rFonts w:ascii="Verdana" w:eastAsia="Verdana" w:hAnsi="Verdana" w:cs="Verdana"/>
          <w:b/>
          <w:bCs/>
          <w:rtl/>
        </w:rPr>
        <w:t xml:space="preserve">: </w:t>
      </w:r>
      <w:dir w:val="ltr">
        <w:r>
          <w:rPr>
            <w:rFonts w:ascii="Verdana" w:eastAsia="Verdana" w:hAnsi="Verdana" w:cs="Verdana"/>
            <w:b/>
            <w:bCs/>
            <w:rtl/>
          </w:rPr>
          <w:t>1</w:t>
        </w:r>
        <w:r>
          <w:rPr>
            <w:rFonts w:ascii="Verdana" w:eastAsia="Verdana" w:hAnsi="Verdana" w:cs="Verdana"/>
            <w:b/>
            <w:bCs/>
            <w:rtl/>
          </w:rPr>
          <w:t xml:space="preserve">‬ </w:t>
        </w:r>
        <w:r>
          <w:rPr>
            <w:b/>
            <w:bCs/>
            <w:rtl/>
          </w:rPr>
          <w:t>نونبر</w:t>
        </w:r>
        <w:r>
          <w:rPr>
            <w:rFonts w:ascii="Verdana" w:eastAsia="Verdana" w:hAnsi="Verdana" w:cs="Verdana"/>
            <w:b/>
            <w:bCs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b/>
              <w:bCs/>
              <w:rtl/>
            </w:rPr>
            <w:t>2026</w:t>
          </w:r>
          <w:r>
            <w:rPr>
              <w:rFonts w:ascii="Verdana" w:eastAsia="Verdana" w:hAnsi="Verdana" w:cs="Verdana"/>
              <w:b/>
              <w:bCs/>
              <w:rtl/>
            </w:rPr>
            <w:t>‬.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23D" w14:textId="77777777" w:rsidR="00A43D02" w:rsidRDefault="00644E5A">
      <w:pPr>
        <w:numPr>
          <w:ilvl w:val="0"/>
          <w:numId w:val="1"/>
        </w:numPr>
        <w:bidi/>
        <w:spacing w:after="0"/>
      </w:pPr>
      <w:r>
        <w:rPr>
          <w:b/>
          <w:bCs/>
          <w:rtl/>
        </w:rPr>
        <w:t>جلسة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إعلامية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لفائدة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منظمات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المجتمع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المدني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المهتمة</w:t>
      </w:r>
      <w:r>
        <w:rPr>
          <w:rFonts w:ascii="Verdana" w:eastAsia="Verdana" w:hAnsi="Verdana" w:cs="Verdana"/>
          <w:b/>
          <w:bCs/>
          <w:rtl/>
        </w:rPr>
        <w:t xml:space="preserve">: </w:t>
      </w:r>
      <w:dir w:val="ltr">
        <w:r>
          <w:rPr>
            <w:rFonts w:ascii="Verdana" w:eastAsia="Verdana" w:hAnsi="Verdana" w:cs="Verdana"/>
            <w:b/>
            <w:bCs/>
            <w:rtl/>
          </w:rPr>
          <w:t>9</w:t>
        </w:r>
        <w:r>
          <w:rPr>
            <w:rFonts w:ascii="Verdana" w:eastAsia="Verdana" w:hAnsi="Verdana" w:cs="Verdana"/>
            <w:b/>
            <w:bCs/>
            <w:rtl/>
          </w:rPr>
          <w:t xml:space="preserve">‬ </w:t>
        </w:r>
        <w:r>
          <w:rPr>
            <w:b/>
            <w:bCs/>
            <w:rtl/>
          </w:rPr>
          <w:t>نونبر</w:t>
        </w:r>
        <w:r>
          <w:rPr>
            <w:rFonts w:ascii="Verdana" w:eastAsia="Verdana" w:hAnsi="Verdana" w:cs="Verdana"/>
            <w:b/>
            <w:bCs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b/>
              <w:bCs/>
              <w:rtl/>
            </w:rPr>
            <w:t>2026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‬ </w:t>
          </w:r>
          <w:r>
            <w:rPr>
              <w:b/>
              <w:bCs/>
              <w:rtl/>
            </w:rPr>
            <w:t>على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r>
            <w:rPr>
              <w:b/>
              <w:bCs/>
              <w:rtl/>
            </w:rPr>
            <w:t>الساعة</w:t>
          </w:r>
          <w:r>
            <w:rPr>
              <w:rFonts w:ascii="Verdana" w:eastAsia="Verdana" w:hAnsi="Verdana" w:cs="Verdana"/>
              <w:b/>
              <w:bCs/>
              <w:rtl/>
            </w:rPr>
            <w:t xml:space="preserve"> </w:t>
          </w:r>
          <w:dir w:val="ltr">
            <w:r>
              <w:rPr>
                <w:rFonts w:ascii="Verdana" w:eastAsia="Verdana" w:hAnsi="Verdana" w:cs="Verdana"/>
                <w:b/>
                <w:bCs/>
                <w:rtl/>
              </w:rPr>
              <w:t>17:00</w:t>
            </w:r>
            <w:r>
              <w:rPr>
                <w:rFonts w:ascii="Verdana" w:eastAsia="Verdana" w:hAnsi="Verdana" w:cs="Verdana"/>
                <w:b/>
                <w:bCs/>
                <w:rtl/>
              </w:rPr>
              <w:t>‬.</w:t>
            </w:r>
            <w:r w:rsidR="00673E01">
              <w:t>‬</w:t>
            </w:r>
            <w:r w:rsidR="00673E01">
              <w:t>‬</w:t>
            </w:r>
            <w:r w:rsidR="00673E01">
              <w:t>‬</w:t>
            </w:r>
            <w:r w:rsidR="0024303A">
              <w:t>‬</w:t>
            </w:r>
            <w:r w:rsidR="0024303A">
              <w:t>‬</w:t>
            </w:r>
            <w:r w:rsidR="0024303A">
              <w:t>‬</w:t>
            </w:r>
            <w:r w:rsidR="00000000">
              <w:t>‬</w:t>
            </w:r>
            <w:r w:rsidR="00000000">
              <w:t>‬</w:t>
            </w:r>
            <w:r w:rsidR="00000000">
              <w:t>‬</w:t>
            </w:r>
          </w:dir>
        </w:dir>
      </w:dir>
    </w:p>
    <w:p w14:paraId="12FEC23E" w14:textId="77777777" w:rsidR="00A43D02" w:rsidRDefault="00644E5A">
      <w:pPr>
        <w:numPr>
          <w:ilvl w:val="0"/>
          <w:numId w:val="1"/>
        </w:numPr>
        <w:bidi/>
        <w:spacing w:after="0"/>
      </w:pPr>
      <w:r>
        <w:rPr>
          <w:b/>
          <w:bCs/>
          <w:rtl/>
        </w:rPr>
        <w:t>آخر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أجل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لإيداع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الترشيحات</w:t>
      </w:r>
      <w:r>
        <w:rPr>
          <w:rFonts w:ascii="Verdana" w:eastAsia="Verdana" w:hAnsi="Verdana" w:cs="Verdana"/>
          <w:b/>
          <w:bCs/>
          <w:rtl/>
        </w:rPr>
        <w:t xml:space="preserve">: </w:t>
      </w:r>
      <w:dir w:val="ltr">
        <w:r>
          <w:rPr>
            <w:rFonts w:ascii="Verdana" w:eastAsia="Verdana" w:hAnsi="Verdana" w:cs="Verdana"/>
            <w:b/>
            <w:bCs/>
            <w:rtl/>
          </w:rPr>
          <w:t>30</w:t>
        </w:r>
        <w:r>
          <w:rPr>
            <w:rFonts w:ascii="Verdana" w:eastAsia="Verdana" w:hAnsi="Verdana" w:cs="Verdana"/>
            <w:b/>
            <w:bCs/>
            <w:rtl/>
          </w:rPr>
          <w:t xml:space="preserve">‬ </w:t>
        </w:r>
        <w:r>
          <w:rPr>
            <w:b/>
            <w:bCs/>
            <w:rtl/>
          </w:rPr>
          <w:t>نونبر</w:t>
        </w:r>
        <w:r>
          <w:rPr>
            <w:rFonts w:ascii="Verdana" w:eastAsia="Verdana" w:hAnsi="Verdana" w:cs="Verdana"/>
            <w:b/>
            <w:bCs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b/>
              <w:bCs/>
              <w:rtl/>
            </w:rPr>
            <w:t>2026</w:t>
          </w:r>
          <w:r>
            <w:rPr>
              <w:rFonts w:ascii="Verdana" w:eastAsia="Verdana" w:hAnsi="Verdana" w:cs="Verdana"/>
              <w:b/>
              <w:bCs/>
              <w:rtl/>
            </w:rPr>
            <w:t>‬.</w:t>
          </w:r>
          <w:r w:rsidR="00673E01">
            <w:t>‬</w:t>
          </w:r>
          <w:r w:rsidR="00673E01">
            <w:t>‬</w:t>
          </w:r>
          <w:r w:rsidR="0024303A">
            <w:t>‬</w:t>
          </w:r>
          <w:r w:rsidR="0024303A">
            <w:t>‬</w:t>
          </w:r>
          <w:r w:rsidR="00000000">
            <w:t>‬</w:t>
          </w:r>
          <w:r w:rsidR="00000000">
            <w:t>‬</w:t>
          </w:r>
        </w:dir>
      </w:dir>
    </w:p>
    <w:p w14:paraId="12FEC23F" w14:textId="77777777" w:rsidR="00A43D02" w:rsidRDefault="00A43D02">
      <w:pPr>
        <w:spacing w:after="0"/>
        <w:ind w:left="720"/>
        <w:jc w:val="both"/>
      </w:pPr>
    </w:p>
    <w:p w14:paraId="12FEC240" w14:textId="35B11F92" w:rsidR="00A43D02" w:rsidRDefault="00644E5A">
      <w:pPr>
        <w:bidi/>
      </w:pPr>
      <w:r>
        <w:rPr>
          <w:rtl/>
        </w:rPr>
        <w:t>يمكن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تقديم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ترشيحاتها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بالفرنسية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أو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العربية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أو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الإنجليزية</w:t>
      </w:r>
      <w:r>
        <w:rPr>
          <w:rFonts w:ascii="Verdana" w:eastAsia="Verdana" w:hAnsi="Verdana" w:cs="Verdana"/>
          <w:rtl/>
        </w:rPr>
        <w:t xml:space="preserve">. </w:t>
      </w:r>
      <w:r>
        <w:rPr>
          <w:rtl/>
        </w:rPr>
        <w:t>ويمكن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تحميل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الملاحق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المواقع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الإلكترونية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لشركاء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مشروع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</w:rPr>
          <w:t>SAWTECH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وتُدعى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المنظمات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المترشحة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إلى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تعبئة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الاستمارة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وإرسال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جميع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الوثائق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المطلوبة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وفق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التعليمات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الواردة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فيها</w:t>
        </w:r>
        <w:r>
          <w:rPr>
            <w:rFonts w:ascii="Verdana" w:eastAsia="Verdana" w:hAnsi="Verdana" w:cs="Verdana"/>
            <w:rtl/>
          </w:rPr>
          <w:t>.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41" w14:textId="5F748193" w:rsidR="00A43D02" w:rsidRPr="00851454" w:rsidRDefault="00644E5A" w:rsidP="00851454">
      <w:pPr>
        <w:jc w:val="right"/>
        <w:rPr>
          <w:lang w:val="es-ES"/>
        </w:rPr>
      </w:pPr>
      <w:r>
        <w:rPr>
          <w:b/>
          <w:bCs/>
          <w:rtl/>
        </w:rPr>
        <w:t>لأي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استفسار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يتعلق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بهذه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الدعوة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لإبداء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الاهتمام، يمكن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للمنظمات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المترشحة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التواصل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مع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فريق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المشروع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عبر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البريد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الإلكتروني</w:t>
      </w:r>
      <w:r>
        <w:rPr>
          <w:rFonts w:ascii="Verdana" w:eastAsia="Verdana" w:hAnsi="Verdana" w:cs="Verdana"/>
          <w:b/>
          <w:bCs/>
          <w:rtl/>
        </w:rPr>
        <w:t xml:space="preserve"> </w:t>
      </w:r>
      <w:r>
        <w:rPr>
          <w:b/>
          <w:bCs/>
          <w:rtl/>
        </w:rPr>
        <w:t>التالي</w:t>
      </w:r>
      <w:r>
        <w:rPr>
          <w:rFonts w:ascii="Verdana" w:eastAsia="Verdana" w:hAnsi="Verdana" w:cs="Verdana"/>
          <w:b/>
          <w:bCs/>
          <w:rtl/>
        </w:rPr>
        <w:t xml:space="preserve">: </w:t>
      </w:r>
      <w:dir w:val="ltr">
        <w:r w:rsidRPr="00644E5A">
          <w:rPr>
            <w:lang w:val="es-ES"/>
          </w:rPr>
          <w:t xml:space="preserve"> </w:t>
        </w:r>
        <w:r>
          <w:rPr>
            <w:lang w:val="es-ES"/>
          </w:rPr>
          <w:t>projetsawtech@gmail.com</w:t>
        </w:r>
        <w:r w:rsidR="00673E01">
          <w:t>‬</w:t>
        </w:r>
        <w:r w:rsidR="0024303A">
          <w:t>‬</w:t>
        </w:r>
        <w:r w:rsidR="00000000">
          <w:t>‬</w:t>
        </w:r>
      </w:dir>
    </w:p>
    <w:p w14:paraId="12FEC242" w14:textId="77777777" w:rsidR="00A43D02" w:rsidRDefault="00644E5A">
      <w:pPr>
        <w:bidi/>
      </w:pPr>
      <w:r>
        <w:rPr>
          <w:rtl/>
        </w:rPr>
        <w:t>يجوز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اعتبار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ترشيح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غير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مكتمل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أو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غير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مستوفٍ لشروط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الأهلية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غير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مقبول</w:t>
      </w:r>
      <w:r>
        <w:rPr>
          <w:rFonts w:ascii="Verdana" w:eastAsia="Verdana" w:hAnsi="Verdana" w:cs="Verdana"/>
          <w:rtl/>
        </w:rPr>
        <w:t xml:space="preserve">. </w:t>
      </w:r>
      <w:r>
        <w:rPr>
          <w:rtl/>
        </w:rPr>
        <w:t>وتُدعى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المترشحة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الاطلاع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بعناية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جميع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شروط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الدعوة، وعلى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الالتزامات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المرتبطة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بتدبير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الجهوي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وتشغيله، قبل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إيداع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ملفاتها</w:t>
      </w:r>
      <w:r>
        <w:rPr>
          <w:rFonts w:ascii="Verdana" w:eastAsia="Verdana" w:hAnsi="Verdana" w:cs="Verdana"/>
          <w:rtl/>
        </w:rPr>
        <w:t>.</w:t>
      </w:r>
    </w:p>
    <w:p w14:paraId="12FEC243" w14:textId="77777777" w:rsidR="00A43D02" w:rsidRDefault="00000000">
      <w:pPr>
        <w:pStyle w:val="Ttulo1"/>
        <w:bidi/>
        <w:rPr>
          <w:color w:val="003399"/>
        </w:rPr>
      </w:pPr>
      <w:dir w:val="ltr">
        <w:r w:rsidR="00644E5A">
          <w:rPr>
            <w:rFonts w:ascii="Verdana" w:eastAsia="Verdana" w:hAnsi="Verdana" w:cs="Verdana"/>
            <w:color w:val="003399"/>
            <w:rtl/>
          </w:rPr>
          <w:t>11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‬. </w:t>
        </w:r>
        <w:r w:rsidR="00644E5A">
          <w:rPr>
            <w:rFonts w:ascii="Arial" w:eastAsia="Arial" w:hAnsi="Arial" w:cs="Arial"/>
            <w:color w:val="003399"/>
            <w:rtl/>
          </w:rPr>
          <w:t>ماذا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يعني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الترشح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لهذه</w:t>
        </w:r>
        <w:r w:rsidR="00644E5A">
          <w:rPr>
            <w:rFonts w:ascii="Verdana" w:eastAsia="Verdana" w:hAnsi="Verdana" w:cs="Verdana"/>
            <w:color w:val="003399"/>
            <w:rtl/>
          </w:rPr>
          <w:t xml:space="preserve"> </w:t>
        </w:r>
        <w:r w:rsidR="00644E5A">
          <w:rPr>
            <w:rFonts w:ascii="Arial" w:eastAsia="Arial" w:hAnsi="Arial" w:cs="Arial"/>
            <w:color w:val="003399"/>
            <w:rtl/>
          </w:rPr>
          <w:t>الدعوة؟</w:t>
        </w:r>
        <w:r w:rsidR="00673E01">
          <w:t>‬</w:t>
        </w:r>
        <w:r w:rsidR="0024303A">
          <w:t>‬</w:t>
        </w:r>
        <w:r>
          <w:t>‬</w:t>
        </w:r>
      </w:dir>
    </w:p>
    <w:p w14:paraId="12FEC244" w14:textId="77777777" w:rsidR="00A43D02" w:rsidRDefault="00644E5A">
      <w:pPr>
        <w:bidi/>
      </w:pPr>
      <w:r>
        <w:rPr>
          <w:rtl/>
        </w:rPr>
        <w:t>بتقديم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ترشيحها، تؤكد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المنظمة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إدراكها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اختيارها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لا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يعني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مجرد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المشاركة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في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أنشطة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المشروع</w:t>
      </w:r>
      <w:r>
        <w:rPr>
          <w:rFonts w:ascii="Verdana" w:eastAsia="Verdana" w:hAnsi="Verdana" w:cs="Verdana"/>
          <w:rtl/>
        </w:rPr>
        <w:t xml:space="preserve">. </w:t>
      </w:r>
      <w:r>
        <w:rPr>
          <w:rtl/>
        </w:rPr>
        <w:t>فالمنظمة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المختارة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ستصبح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الحاملة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والمشغلة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للمركز</w:t>
      </w:r>
      <w:r>
        <w:rPr>
          <w:rFonts w:ascii="Verdana" w:eastAsia="Verdana" w:hAnsi="Verdana" w:cs="Verdana"/>
          <w:rtl/>
        </w:rPr>
        <w:t xml:space="preserve"> </w:t>
      </w:r>
      <w:r>
        <w:rPr>
          <w:rtl/>
        </w:rPr>
        <w:t>الجهوي</w:t>
      </w:r>
      <w:r>
        <w:rPr>
          <w:rFonts w:ascii="Verdana" w:eastAsia="Verdana" w:hAnsi="Verdana" w:cs="Verdana"/>
          <w:rtl/>
        </w:rPr>
        <w:t xml:space="preserve"> </w:t>
      </w:r>
      <w:dir w:val="ltr">
        <w:r>
          <w:rPr>
            <w:rFonts w:ascii="Verdana" w:eastAsia="Verdana" w:hAnsi="Verdana" w:cs="Verdana"/>
          </w:rPr>
          <w:t>SAWTECH</w:t>
        </w:r>
        <w:r>
          <w:rPr>
            <w:rFonts w:ascii="Verdana" w:eastAsia="Verdana" w:hAnsi="Verdana" w:cs="Verdana"/>
            <w:rtl/>
          </w:rPr>
          <w:t xml:space="preserve">‬ </w:t>
        </w:r>
        <w:r>
          <w:rPr>
            <w:rtl/>
          </w:rPr>
          <w:t>في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جهتها</w:t>
        </w:r>
        <w:r>
          <w:rPr>
            <w:rFonts w:ascii="Verdana" w:eastAsia="Verdana" w:hAnsi="Verdana" w:cs="Verdana"/>
            <w:rtl/>
          </w:rPr>
          <w:t xml:space="preserve">. </w:t>
        </w:r>
        <w:r>
          <w:rPr>
            <w:rtl/>
          </w:rPr>
          <w:t>وستتولى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مسؤولية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إحداث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المركز، وتنشيط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المنظومة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المحلية، وتعزيز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قدرات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منظمات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المجتمع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المدني، وتنظيم</w:t>
        </w:r>
        <w:r>
          <w:rPr>
            <w:rFonts w:ascii="Verdana" w:eastAsia="Verdana" w:hAnsi="Verdana" w:cs="Verdana"/>
            <w:rtl/>
          </w:rPr>
          <w:t xml:space="preserve"> </w:t>
        </w:r>
        <w:proofErr w:type="spellStart"/>
        <w:r>
          <w:rPr>
            <w:rtl/>
          </w:rPr>
          <w:t>الهاكاثون</w:t>
        </w:r>
        <w:proofErr w:type="spellEnd"/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الجهوي، واحتضان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مبادرات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التكنولوجيا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المدنية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الفائزة، وتتبع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النتائج، وتدبير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المنحة، والإعداد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لاستدامة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المركز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بعد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انتهاء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المشروع</w:t>
        </w:r>
        <w:r>
          <w:rPr>
            <w:rFonts w:ascii="Verdana" w:eastAsia="Verdana" w:hAnsi="Verdana" w:cs="Verdana"/>
            <w:rtl/>
          </w:rPr>
          <w:t xml:space="preserve">. </w:t>
        </w:r>
        <w:r>
          <w:rPr>
            <w:rtl/>
          </w:rPr>
          <w:t>وستستفيد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لهذا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الغرض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منحة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تتراوح</w:t>
        </w:r>
        <w:r>
          <w:rPr>
            <w:rFonts w:ascii="Verdana" w:eastAsia="Verdana" w:hAnsi="Verdana" w:cs="Verdana"/>
            <w:rtl/>
          </w:rPr>
          <w:t xml:space="preserve"> </w:t>
        </w:r>
        <w:r>
          <w:rPr>
            <w:rtl/>
          </w:rPr>
          <w:t>بين</w:t>
        </w:r>
        <w:r>
          <w:rPr>
            <w:rFonts w:ascii="Verdana" w:eastAsia="Verdana" w:hAnsi="Verdana" w:cs="Verdana"/>
            <w:rtl/>
          </w:rPr>
          <w:t xml:space="preserve"> </w:t>
        </w:r>
        <w:dir w:val="ltr">
          <w:r>
            <w:rPr>
              <w:rFonts w:ascii="Verdana" w:eastAsia="Verdana" w:hAnsi="Verdana" w:cs="Verdana"/>
              <w:rtl/>
            </w:rPr>
            <w:t>50,000</w:t>
          </w:r>
          <w:r>
            <w:rPr>
              <w:rFonts w:ascii="Verdana" w:eastAsia="Verdana" w:hAnsi="Verdana" w:cs="Verdana"/>
              <w:rtl/>
            </w:rPr>
            <w:t xml:space="preserve">‬ </w:t>
          </w:r>
          <w:r>
            <w:rPr>
              <w:rtl/>
            </w:rPr>
            <w:t>و</w:t>
          </w:r>
          <w:dir w:val="ltr">
            <w:r>
              <w:rPr>
                <w:rFonts w:ascii="Verdana" w:eastAsia="Verdana" w:hAnsi="Verdana" w:cs="Verdana"/>
                <w:rtl/>
              </w:rPr>
              <w:t>60,000</w:t>
            </w:r>
            <w:r>
              <w:rPr>
                <w:rFonts w:ascii="Verdana" w:eastAsia="Verdana" w:hAnsi="Verdana" w:cs="Verdana"/>
                <w:rtl/>
              </w:rPr>
              <w:t xml:space="preserve">‬ </w:t>
            </w:r>
            <w:r>
              <w:rPr>
                <w:rtl/>
              </w:rPr>
              <w:t>يورو، إلى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جانب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مواكبة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تقنية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من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الائتلاف، وفق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ترتيبات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التعاقد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والتتبع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والإثبات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المعتمدة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في</w:t>
            </w:r>
            <w:r>
              <w:rPr>
                <w:rFonts w:ascii="Verdana" w:eastAsia="Verdana" w:hAnsi="Verdana" w:cs="Verdana"/>
                <w:rtl/>
              </w:rPr>
              <w:t xml:space="preserve"> </w:t>
            </w:r>
            <w:r>
              <w:rPr>
                <w:rtl/>
              </w:rPr>
              <w:t>المشروع</w:t>
            </w:r>
            <w:r>
              <w:rPr>
                <w:rFonts w:ascii="Verdana" w:eastAsia="Verdana" w:hAnsi="Verdana" w:cs="Verdana"/>
                <w:rtl/>
              </w:rPr>
              <w:t>.</w:t>
            </w:r>
            <w:r w:rsidR="00673E01">
              <w:t>‬</w:t>
            </w:r>
            <w:r w:rsidR="00673E01">
              <w:t>‬</w:t>
            </w:r>
            <w:r w:rsidR="00673E01">
              <w:t>‬</w:t>
            </w:r>
            <w:r w:rsidR="0024303A">
              <w:t>‬</w:t>
            </w:r>
            <w:r w:rsidR="0024303A">
              <w:t>‬</w:t>
            </w:r>
            <w:r w:rsidR="0024303A">
              <w:t>‬</w:t>
            </w:r>
            <w:r w:rsidR="00000000">
              <w:t>‬</w:t>
            </w:r>
            <w:r w:rsidR="00000000">
              <w:t>‬</w:t>
            </w:r>
            <w:r w:rsidR="00000000">
              <w:t>‬</w:t>
            </w:r>
          </w:dir>
        </w:dir>
      </w:dir>
    </w:p>
    <w:p w14:paraId="12FEC245" w14:textId="6BD5B481" w:rsidR="00A43D02" w:rsidRPr="00E97DB4" w:rsidRDefault="00B531BC" w:rsidP="00B531BC">
      <w:pPr>
        <w:jc w:val="right"/>
        <w:rPr>
          <w:color w:val="003399"/>
          <w:sz w:val="40"/>
          <w:szCs w:val="40"/>
        </w:rPr>
      </w:pPr>
      <w:r>
        <w:rPr>
          <w:color w:val="003399"/>
          <w:sz w:val="40"/>
          <w:szCs w:val="40"/>
          <w:lang w:val="es-ES"/>
        </w:rPr>
        <w:t>:</w:t>
      </w:r>
      <w:r w:rsidRPr="00B531BC">
        <w:rPr>
          <w:color w:val="003399"/>
          <w:sz w:val="40"/>
          <w:szCs w:val="40"/>
          <w:rtl/>
        </w:rPr>
        <w:t>الرابط</w:t>
      </w:r>
      <w:r w:rsidR="00E97DB4" w:rsidRPr="00E97DB4">
        <w:rPr>
          <w:color w:val="003399"/>
          <w:sz w:val="40"/>
          <w:szCs w:val="40"/>
          <w:rtl/>
        </w:rPr>
        <w:t xml:space="preserve"> </w:t>
      </w:r>
      <w:r w:rsidR="00644E5A" w:rsidRPr="00E97DB4">
        <w:rPr>
          <w:noProof/>
          <w:color w:val="003399"/>
          <w:sz w:val="40"/>
          <w:szCs w:val="40"/>
        </w:rPr>
        <w:drawing>
          <wp:anchor distT="0" distB="0" distL="114300" distR="114300" simplePos="0" relativeHeight="251663360" behindDoc="0" locked="0" layoutInCell="1" hidden="0" allowOverlap="1" wp14:anchorId="12FEC252" wp14:editId="12FEC253">
            <wp:simplePos x="0" y="0"/>
            <wp:positionH relativeFrom="column">
              <wp:posOffset>-550544</wp:posOffset>
            </wp:positionH>
            <wp:positionV relativeFrom="paragraph">
              <wp:posOffset>1276350</wp:posOffset>
            </wp:positionV>
            <wp:extent cx="506095" cy="527050"/>
            <wp:effectExtent l="0" t="0" r="0" b="0"/>
            <wp:wrapNone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095" cy="527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44E5A" w:rsidRPr="00E97DB4">
        <w:rPr>
          <w:noProof/>
          <w:color w:val="003399"/>
          <w:sz w:val="40"/>
          <w:szCs w:val="40"/>
        </w:rPr>
        <w:drawing>
          <wp:anchor distT="0" distB="0" distL="114300" distR="114300" simplePos="0" relativeHeight="251664384" behindDoc="0" locked="0" layoutInCell="1" hidden="0" allowOverlap="1" wp14:anchorId="12FEC254" wp14:editId="12FEC255">
            <wp:simplePos x="0" y="0"/>
            <wp:positionH relativeFrom="column">
              <wp:posOffset>268604</wp:posOffset>
            </wp:positionH>
            <wp:positionV relativeFrom="paragraph">
              <wp:posOffset>1295400</wp:posOffset>
            </wp:positionV>
            <wp:extent cx="598170" cy="501650"/>
            <wp:effectExtent l="0" t="0" r="0" b="0"/>
            <wp:wrapNone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170" cy="50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44E5A" w:rsidRPr="00E97DB4">
        <w:rPr>
          <w:noProof/>
          <w:color w:val="003399"/>
          <w:sz w:val="40"/>
          <w:szCs w:val="40"/>
        </w:rPr>
        <w:drawing>
          <wp:anchor distT="0" distB="0" distL="114300" distR="114300" simplePos="0" relativeHeight="251665408" behindDoc="0" locked="0" layoutInCell="1" hidden="0" allowOverlap="1" wp14:anchorId="12FEC256" wp14:editId="12FEC257">
            <wp:simplePos x="0" y="0"/>
            <wp:positionH relativeFrom="column">
              <wp:posOffset>1106805</wp:posOffset>
            </wp:positionH>
            <wp:positionV relativeFrom="paragraph">
              <wp:posOffset>1244600</wp:posOffset>
            </wp:positionV>
            <wp:extent cx="679450" cy="67945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67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44E5A" w:rsidRPr="00E97DB4">
        <w:rPr>
          <w:noProof/>
          <w:color w:val="003399"/>
          <w:sz w:val="40"/>
          <w:szCs w:val="40"/>
        </w:rPr>
        <w:drawing>
          <wp:anchor distT="0" distB="0" distL="114300" distR="114300" simplePos="0" relativeHeight="251666432" behindDoc="0" locked="0" layoutInCell="1" hidden="0" allowOverlap="1" wp14:anchorId="12FEC258" wp14:editId="12FEC259">
            <wp:simplePos x="0" y="0"/>
            <wp:positionH relativeFrom="column">
              <wp:posOffset>2048510</wp:posOffset>
            </wp:positionH>
            <wp:positionV relativeFrom="paragraph">
              <wp:posOffset>712470</wp:posOffset>
            </wp:positionV>
            <wp:extent cx="2133600" cy="1242695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42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44E5A" w:rsidRPr="00E97DB4">
        <w:rPr>
          <w:noProof/>
          <w:color w:val="003399"/>
          <w:sz w:val="40"/>
          <w:szCs w:val="40"/>
        </w:rPr>
        <w:drawing>
          <wp:anchor distT="0" distB="0" distL="114300" distR="114300" simplePos="0" relativeHeight="251667456" behindDoc="0" locked="0" layoutInCell="1" hidden="0" allowOverlap="1" wp14:anchorId="12FEC25A" wp14:editId="12FEC25B">
            <wp:simplePos x="0" y="0"/>
            <wp:positionH relativeFrom="column">
              <wp:posOffset>4563745</wp:posOffset>
            </wp:positionH>
            <wp:positionV relativeFrom="paragraph">
              <wp:posOffset>1393825</wp:posOffset>
            </wp:positionV>
            <wp:extent cx="1816100" cy="407670"/>
            <wp:effectExtent l="0" t="0" r="0" b="0"/>
            <wp:wrapNone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407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0B5B98" w14:textId="512C5185" w:rsidR="00E97DB4" w:rsidRDefault="0024303A" w:rsidP="0024303A">
      <w:hyperlink r:id="rId11" w:tgtFrame="_blank" w:tooltip="Dirección URL original: https://docs.google.com/forms/d/e/1FAIpQLSfzio_R9oG5S9olvMOxiYQT-IwDJ44sVdOOpGeS0Y7BiNQgig/viewform?usp=header. Haga clic o pulse si confía en este vínculo." w:history="1">
        <w:r w:rsidRPr="0024303A">
          <w:rPr>
            <w:rStyle w:val="Hipervnculo"/>
          </w:rPr>
          <w:t>https://docs.google.com/forms/d/e/1FAIpQLSfzio_R9oG5S9olvMOxiYQT-IwDJ44sVdOOpGeS0Y7BiNQgig/viewform?usp=header</w:t>
        </w:r>
      </w:hyperlink>
    </w:p>
    <w:sectPr w:rsidR="00E97DB4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9984711-797E-42E0-BEC2-D94C3355DA4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2" w:fontKey="{5646302B-152D-4CBE-884F-70DA5FB866F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63BFFE2B-9C0C-41CD-95B4-16BEA7EDCC90}"/>
    <w:embedItalic r:id="rId4" w:fontKey="{DA0F9503-AEEF-4D79-A204-A146045994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frTras Book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D56C76B7-DA7E-49AF-AA71-5DCEACEEF0F0}"/>
    <w:embedBold r:id="rId6" w:fontKey="{9378B2F3-FBB7-4866-B1FE-E977EE958421}"/>
    <w:embedItalic r:id="rId7" w:fontKey="{B5B06D73-1B30-4389-B1C4-956224BFFC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64C2756-9040-46B6-ADC7-D6690BEDB0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83AFBDE-2A37-41E6-A9C9-168A387CF74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A0A9F"/>
    <w:multiLevelType w:val="multilevel"/>
    <w:tmpl w:val="4D8C6C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1573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D02"/>
    <w:rsid w:val="002429DE"/>
    <w:rsid w:val="0024303A"/>
    <w:rsid w:val="002D13B8"/>
    <w:rsid w:val="00644E5A"/>
    <w:rsid w:val="00673E01"/>
    <w:rsid w:val="00851454"/>
    <w:rsid w:val="008737B4"/>
    <w:rsid w:val="00966B15"/>
    <w:rsid w:val="00A43D02"/>
    <w:rsid w:val="00B531BC"/>
    <w:rsid w:val="00E9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C1BC"/>
  <w15:docId w15:val="{0E26C6FB-9F48-48E0-AFC8-A57D4391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ar-MA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Hipervnculo">
    <w:name w:val="Hyperlink"/>
    <w:basedOn w:val="Fuentedeprrafopredeter"/>
    <w:uiPriority w:val="99"/>
    <w:unhideWhenUsed/>
    <w:rsid w:val="0024303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3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eur05.safelinks.protection.outlook.com/?url=https%3A%2F%2Fdocs.google.com%2Fforms%2Fd%2Fe%2F1FAIpQLSfzio_R9oG5S9olvMOxiYQT-IwDJ44sVdOOpGeS0Y7BiNQgig%2Fviewform%3Fusp%3Dheader&amp;data=05%7C02%7Cmcarrion%40mipa.institute%7C3ecdc1b6741044eafffa08df35c6bc97%7C59f3c46cb8354898bc45a097f503e8c5%7C0%7C0%7C639288799835077789%7CUnknown%7CTWFpbGZsb3d8eyJFbXB0eU1hcGkiOnRydWUsIlYiOiIwLjAuMDAwMCIsIlAiOiJXaW4zMiIsIkFOIjoiTWFpbCIsIldUIjoyfQ%3D%3D%7C0%7C%7C%7C&amp;sdata=19kbK7J%2FcZI5b3SG3y%2BxuaniTNo6%2BqAWC3xvnWHWbWY%3D&amp;reserved=0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1651</Words>
  <Characters>10196</Characters>
  <Application>Microsoft Office Word</Application>
  <DocSecurity>0</DocSecurity>
  <Lines>178</Lines>
  <Paragraphs>121</Paragraphs>
  <ScaleCrop>false</ScaleCrop>
  <Company/>
  <LinksUpToDate>false</LinksUpToDate>
  <CharactersWithSpaces>11792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Monica Carrion</cp:lastModifiedBy>
  <cp:revision>8</cp:revision>
  <dcterms:created xsi:type="dcterms:W3CDTF">2026-10-28T17:07:00Z</dcterms:created>
  <dcterms:modified xsi:type="dcterms:W3CDTF">2026-10-30T10:34:00Z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0x010100A2E0C9F23D27544F8F8AFA0C7B0CC7BD</vt:lpwstr>
  </property>
  <property fmtid="{D5CDD505-2E9C-101B-9397-08002B2CF9AE}" pid="3" name="MediaServiceImageTags">
    <vt:lpwstr>MediaServiceImageTags</vt:lpwstr>
  </property>
</Properties>
</file>